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F724" w14:textId="23EF9AE8" w:rsidR="009A4BB5" w:rsidRDefault="00D41DFE" w:rsidP="00CC6DE7">
      <w:pPr>
        <w:spacing w:after="0" w:line="240" w:lineRule="auto"/>
      </w:pPr>
      <w:r>
        <w:rPr>
          <w:noProof/>
        </w:rPr>
        <w:drawing>
          <wp:inline distT="0" distB="0" distL="0" distR="0" wp14:anchorId="6055E7A1" wp14:editId="09B2FFD7">
            <wp:extent cx="7056120" cy="478155"/>
            <wp:effectExtent l="0" t="0" r="0" b="0"/>
            <wp:docPr id="1056397957" name="Imagem 1056397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6DE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68D4B3D" wp14:editId="02E79DAE">
                <wp:simplePos x="0" y="0"/>
                <wp:positionH relativeFrom="margin">
                  <wp:align>center</wp:align>
                </wp:positionH>
                <wp:positionV relativeFrom="paragraph">
                  <wp:posOffset>415925</wp:posOffset>
                </wp:positionV>
                <wp:extent cx="6981190" cy="12700"/>
                <wp:effectExtent l="0" t="0" r="10160" b="6350"/>
                <wp:wrapNone/>
                <wp:docPr id="25" name="Forma Livre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1190" cy="12700"/>
                        </a:xfrm>
                        <a:custGeom>
                          <a:avLst/>
                          <a:gdLst>
                            <a:gd name="T0" fmla="*/ 0 w 10994"/>
                            <a:gd name="T1" fmla="*/ 0 h 20"/>
                            <a:gd name="T2" fmla="*/ 10993 w 1099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994" h="20">
                              <a:moveTo>
                                <a:pt x="0" y="0"/>
                              </a:moveTo>
                              <a:lnTo>
                                <a:pt x="1099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6D00F0" id="Forma Livre: Forma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points="0,32.75pt,549.65pt,32.75pt" coordsize="109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" o:allowincell="f" filled="f" strokecolor="#231f20">
                <v:path arrowok="t" o:connecttype="custom" o:connectlocs="0,0;6980555,0" o:connectangles="0,0"/>
                <w10:wrap anchorx="margin"/>
              </v:polyline>
            </w:pict>
          </mc:Fallback>
        </mc:AlternateContent>
      </w:r>
    </w:p>
    <w:p w14:paraId="0E8732BA" w14:textId="1BA51B7A" w:rsidR="00CC6DE7" w:rsidRPr="001974C5" w:rsidRDefault="00926BFA" w:rsidP="001974C5">
      <w:pPr>
        <w:spacing w:before="40" w:after="0" w:line="240" w:lineRule="auto"/>
        <w:ind w:left="142"/>
        <w:rPr>
          <w:sz w:val="23"/>
          <w:szCs w:val="23"/>
        </w:rPr>
      </w:pPr>
      <w:r>
        <w:rPr>
          <w:rFonts w:ascii="Arial" w:eastAsiaTheme="minorEastAsia" w:hAnsi="Arial" w:cs="Arial"/>
          <w:color w:val="231F20"/>
          <w:spacing w:val="-3"/>
          <w:sz w:val="23"/>
          <w:szCs w:val="23"/>
          <w:lang w:eastAsia="pt-BR"/>
        </w:rPr>
        <w:t>Imunoglobulina E (IgE</w:t>
      </w:r>
      <w:r w:rsidR="00483630">
        <w:rPr>
          <w:rFonts w:ascii="Arial" w:eastAsiaTheme="minorEastAsia" w:hAnsi="Arial" w:cs="Arial"/>
          <w:color w:val="231F20"/>
          <w:spacing w:val="-3"/>
          <w:sz w:val="23"/>
          <w:szCs w:val="23"/>
          <w:lang w:eastAsia="pt-BR"/>
        </w:rPr>
        <w:t>)</w:t>
      </w:r>
      <w:r>
        <w:rPr>
          <w:rFonts w:ascii="Arial" w:eastAsiaTheme="minorEastAsia" w:hAnsi="Arial" w:cs="Arial"/>
          <w:color w:val="231F20"/>
          <w:spacing w:val="-3"/>
          <w:sz w:val="23"/>
          <w:szCs w:val="23"/>
          <w:lang w:eastAsia="pt-BR"/>
        </w:rPr>
        <w:t xml:space="preserve"> Canina</w:t>
      </w:r>
      <w:r w:rsidR="00483630" w:rsidRPr="00483630">
        <w:rPr>
          <w:rFonts w:ascii="Arial" w:eastAsiaTheme="minorEastAsia" w:hAnsi="Arial" w:cs="Arial"/>
          <w:color w:val="231F20"/>
          <w:spacing w:val="-3"/>
          <w:sz w:val="23"/>
          <w:szCs w:val="23"/>
          <w:lang w:eastAsia="pt-BR"/>
        </w:rPr>
        <w:t xml:space="preserve"> </w:t>
      </w:r>
      <w:r w:rsidR="00291851" w:rsidRPr="00291851">
        <w:rPr>
          <w:rFonts w:ascii="Arial" w:eastAsiaTheme="minorEastAsia" w:hAnsi="Arial" w:cs="Arial"/>
          <w:color w:val="231F20"/>
          <w:spacing w:val="-3"/>
          <w:sz w:val="23"/>
          <w:szCs w:val="23"/>
          <w:lang w:eastAsia="pt-BR"/>
        </w:rPr>
        <w:t>| GenBody</w:t>
      </w:r>
      <w:r w:rsidR="00291851">
        <w:rPr>
          <w:rFonts w:ascii="Arial" w:eastAsiaTheme="minorEastAsia" w:hAnsi="Arial" w:cs="Arial"/>
          <w:color w:val="231F20"/>
          <w:spacing w:val="-3"/>
          <w:sz w:val="23"/>
          <w:szCs w:val="23"/>
          <w:lang w:eastAsia="pt-BR"/>
        </w:rPr>
        <w:t xml:space="preserve"> </w:t>
      </w:r>
      <w:r w:rsidR="00F53EC4">
        <w:rPr>
          <w:rFonts w:ascii="Arial" w:eastAsiaTheme="minorEastAsia" w:hAnsi="Arial" w:cs="Arial"/>
          <w:color w:val="231F20"/>
          <w:spacing w:val="-3"/>
          <w:sz w:val="23"/>
          <w:szCs w:val="23"/>
          <w:lang w:eastAsia="pt-BR"/>
        </w:rPr>
        <w:tab/>
      </w:r>
      <w:r w:rsidR="00F53EC4">
        <w:rPr>
          <w:rFonts w:ascii="Arial" w:eastAsiaTheme="minorEastAsia" w:hAnsi="Arial" w:cs="Arial"/>
          <w:color w:val="231F20"/>
          <w:spacing w:val="-3"/>
          <w:sz w:val="23"/>
          <w:szCs w:val="23"/>
          <w:lang w:eastAsia="pt-BR"/>
        </w:rPr>
        <w:tab/>
      </w:r>
      <w:r w:rsidR="0000398B">
        <w:rPr>
          <w:rFonts w:ascii="Arial" w:eastAsiaTheme="minorEastAsia" w:hAnsi="Arial" w:cs="Arial"/>
          <w:color w:val="231F20"/>
          <w:spacing w:val="-3"/>
          <w:sz w:val="23"/>
          <w:szCs w:val="23"/>
          <w:lang w:eastAsia="pt-BR"/>
        </w:rPr>
        <w:tab/>
      </w:r>
      <w:r w:rsidR="0000398B">
        <w:rPr>
          <w:rFonts w:ascii="Arial" w:eastAsiaTheme="minorEastAsia" w:hAnsi="Arial" w:cs="Arial"/>
          <w:color w:val="231F20"/>
          <w:spacing w:val="-3"/>
          <w:sz w:val="23"/>
          <w:szCs w:val="23"/>
          <w:lang w:eastAsia="pt-BR"/>
        </w:rPr>
        <w:tab/>
      </w:r>
      <w:r w:rsidR="00C61BF5">
        <w:rPr>
          <w:rFonts w:ascii="Arial" w:eastAsiaTheme="minorEastAsia" w:hAnsi="Arial" w:cs="Arial"/>
          <w:color w:val="231F20"/>
          <w:spacing w:val="-3"/>
          <w:sz w:val="23"/>
          <w:szCs w:val="23"/>
          <w:lang w:eastAsia="pt-BR"/>
        </w:rPr>
        <w:t xml:space="preserve">                  </w:t>
      </w:r>
      <w:r w:rsidR="00376DB6" w:rsidRPr="00376DB6">
        <w:rPr>
          <w:rFonts w:ascii="Arial" w:eastAsiaTheme="minorEastAsia" w:hAnsi="Arial" w:cs="Arial"/>
          <w:color w:val="231F20"/>
          <w:spacing w:val="-3"/>
          <w:sz w:val="20"/>
          <w:szCs w:val="20"/>
          <w:lang w:eastAsia="pt-BR"/>
        </w:rPr>
        <w:t>Apenas para uso veterinário</w:t>
      </w:r>
    </w:p>
    <w:p w14:paraId="73B1C476" w14:textId="6D9812F9" w:rsidR="00CC6DE7" w:rsidRDefault="00CC6DE7" w:rsidP="006815D9">
      <w:pPr>
        <w:tabs>
          <w:tab w:val="left" w:pos="1485"/>
        </w:tabs>
        <w:spacing w:after="0" w:line="240" w:lineRule="auto"/>
      </w:pPr>
      <w:r w:rsidRPr="00CC6DE7">
        <w:rPr>
          <w:rFonts w:ascii="Arial" w:eastAsiaTheme="minorEastAsia" w:hAnsi="Arial" w:cs="Arial"/>
          <w:noProof/>
          <w:color w:val="231F20"/>
          <w:spacing w:val="-3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5B5EF8DF" wp14:editId="657E5F9F">
                <wp:simplePos x="0" y="0"/>
                <wp:positionH relativeFrom="margin">
                  <wp:posOffset>32385</wp:posOffset>
                </wp:positionH>
                <wp:positionV relativeFrom="paragraph">
                  <wp:posOffset>35560</wp:posOffset>
                </wp:positionV>
                <wp:extent cx="6981190" cy="12700"/>
                <wp:effectExtent l="0" t="0" r="10160" b="6350"/>
                <wp:wrapNone/>
                <wp:docPr id="27" name="Forma Livre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1190" cy="12700"/>
                        </a:xfrm>
                        <a:custGeom>
                          <a:avLst/>
                          <a:gdLst>
                            <a:gd name="T0" fmla="*/ 0 w 10994"/>
                            <a:gd name="T1" fmla="*/ 0 h 20"/>
                            <a:gd name="T2" fmla="*/ 10993 w 1099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994" h="20">
                              <a:moveTo>
                                <a:pt x="0" y="0"/>
                              </a:moveTo>
                              <a:lnTo>
                                <a:pt x="1099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8FEDF7" id="Forma Livre: Forma 27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points="2.55pt,2.8pt,552.2pt,2.8pt" coordsize="109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" o:allowincell="f" filled="f" strokecolor="#231f20">
                <v:path arrowok="t" o:connecttype="custom" o:connectlocs="0,0;6980555,0" o:connectangles="0,0"/>
                <w10:wrap anchorx="margin"/>
              </v:polyline>
            </w:pict>
          </mc:Fallback>
        </mc:AlternateContent>
      </w:r>
      <w:r>
        <w:tab/>
      </w:r>
    </w:p>
    <w:p w14:paraId="725185AE" w14:textId="77777777" w:rsidR="006815D9" w:rsidRDefault="006815D9" w:rsidP="006815D9">
      <w:pPr>
        <w:tabs>
          <w:tab w:val="left" w:pos="1485"/>
        </w:tabs>
        <w:spacing w:after="0" w:line="240" w:lineRule="auto"/>
        <w:sectPr w:rsidR="006815D9" w:rsidSect="00442D75">
          <w:headerReference w:type="default" r:id="rId11"/>
          <w:footerReference w:type="default" r:id="rId12"/>
          <w:pgSz w:w="11906" w:h="16838"/>
          <w:pgMar w:top="170" w:right="397" w:bottom="397" w:left="397" w:header="454" w:footer="454" w:gutter="0"/>
          <w:cols w:space="708"/>
          <w:docGrid w:linePitch="360"/>
        </w:sectPr>
      </w:pPr>
    </w:p>
    <w:p w14:paraId="3C82671C" w14:textId="77777777" w:rsidR="001D7CB3" w:rsidRPr="00390DB2" w:rsidRDefault="001D7CB3" w:rsidP="001D7CB3">
      <w:pPr>
        <w:pStyle w:val="Ttulo1"/>
        <w:kinsoku w:val="0"/>
        <w:overflowPunct w:val="0"/>
        <w:ind w:left="0"/>
        <w:rPr>
          <w:rFonts w:ascii="Arial" w:hAnsi="Arial" w:cs="Arial"/>
          <w:color w:val="ED1C24"/>
        </w:rPr>
      </w:pPr>
      <w:r w:rsidRPr="00390DB2">
        <w:rPr>
          <w:rFonts w:ascii="Arial" w:hAnsi="Arial" w:cs="Arial"/>
          <w:color w:val="ED1C24"/>
        </w:rPr>
        <w:t>EXPLICAÇÃO DO TESTE</w:t>
      </w:r>
    </w:p>
    <w:p w14:paraId="0E95A59D" w14:textId="0BD5B0FC" w:rsidR="004C4AFA" w:rsidRDefault="00C04B3D" w:rsidP="008F0FDC">
      <w:pPr>
        <w:jc w:val="both"/>
        <w:rPr>
          <w:rFonts w:ascii="Arial" w:hAnsi="Arial" w:cs="Arial"/>
          <w:sz w:val="13"/>
          <w:szCs w:val="13"/>
        </w:rPr>
      </w:pPr>
      <w:r w:rsidRPr="008F0FDC">
        <w:rPr>
          <w:rFonts w:ascii="Arial" w:hAnsi="Arial" w:cs="Arial"/>
          <w:sz w:val="14"/>
          <w:szCs w:val="14"/>
        </w:rPr>
        <w:t xml:space="preserve">GenBody </w:t>
      </w:r>
      <w:r>
        <w:rPr>
          <w:rFonts w:ascii="Arial" w:hAnsi="Arial" w:cs="Arial"/>
          <w:sz w:val="14"/>
          <w:szCs w:val="14"/>
        </w:rPr>
        <w:t>Canine IgE</w:t>
      </w:r>
      <w:r w:rsidRPr="008F0FDC">
        <w:rPr>
          <w:rFonts w:ascii="Arial" w:hAnsi="Arial" w:cs="Arial"/>
          <w:sz w:val="14"/>
          <w:szCs w:val="14"/>
        </w:rPr>
        <w:t xml:space="preserve"> é um kit de ensaio imunocromatográfico para detecção rápida e qualitativa </w:t>
      </w:r>
      <w:r>
        <w:rPr>
          <w:rFonts w:ascii="Arial" w:hAnsi="Arial" w:cs="Arial"/>
          <w:sz w:val="14"/>
          <w:szCs w:val="14"/>
        </w:rPr>
        <w:t xml:space="preserve">da </w:t>
      </w:r>
      <w:r w:rsidR="00456C9C">
        <w:rPr>
          <w:rFonts w:ascii="Arial" w:hAnsi="Arial" w:cs="Arial"/>
          <w:sz w:val="14"/>
          <w:szCs w:val="14"/>
        </w:rPr>
        <w:t>I</w:t>
      </w:r>
      <w:r>
        <w:rPr>
          <w:rFonts w:ascii="Arial" w:hAnsi="Arial" w:cs="Arial"/>
          <w:sz w:val="14"/>
          <w:szCs w:val="14"/>
        </w:rPr>
        <w:t>munoglobulina E (IgE)</w:t>
      </w:r>
      <w:r w:rsidRPr="008F0FDC">
        <w:rPr>
          <w:rFonts w:ascii="Arial" w:hAnsi="Arial" w:cs="Arial"/>
          <w:sz w:val="14"/>
          <w:szCs w:val="14"/>
        </w:rPr>
        <w:t xml:space="preserve"> em </w:t>
      </w:r>
      <w:r>
        <w:rPr>
          <w:rFonts w:ascii="Arial" w:hAnsi="Arial" w:cs="Arial"/>
          <w:sz w:val="14"/>
          <w:szCs w:val="14"/>
        </w:rPr>
        <w:t>soro ou plasma canino</w:t>
      </w:r>
      <w:r w:rsidRPr="00851581">
        <w:rPr>
          <w:rFonts w:ascii="Arial" w:hAnsi="Arial" w:cs="Arial"/>
          <w:sz w:val="13"/>
          <w:szCs w:val="13"/>
        </w:rPr>
        <w:t>.</w:t>
      </w:r>
      <w:r>
        <w:rPr>
          <w:rFonts w:ascii="Arial" w:hAnsi="Arial" w:cs="Arial"/>
          <w:sz w:val="13"/>
          <w:szCs w:val="13"/>
        </w:rPr>
        <w:t xml:space="preserve"> A titulação de IgE é muito importante para diagnosticar reação alé</w:t>
      </w:r>
      <w:r w:rsidR="00766874">
        <w:rPr>
          <w:rFonts w:ascii="Arial" w:hAnsi="Arial" w:cs="Arial"/>
          <w:sz w:val="13"/>
          <w:szCs w:val="13"/>
        </w:rPr>
        <w:t>r</w:t>
      </w:r>
      <w:r>
        <w:rPr>
          <w:rFonts w:ascii="Arial" w:hAnsi="Arial" w:cs="Arial"/>
          <w:sz w:val="13"/>
          <w:szCs w:val="13"/>
        </w:rPr>
        <w:t>gica.</w:t>
      </w:r>
    </w:p>
    <w:p w14:paraId="2935EB69" w14:textId="6AB780B3" w:rsidR="00EB39E9" w:rsidRPr="00EB39E9" w:rsidRDefault="00851581" w:rsidP="00EB39E9">
      <w:pPr>
        <w:pStyle w:val="Ttulo1"/>
        <w:kinsoku w:val="0"/>
        <w:overflowPunct w:val="0"/>
        <w:ind w:left="0"/>
        <w:rPr>
          <w:rFonts w:ascii="Arial" w:hAnsi="Arial" w:cs="Arial"/>
          <w:color w:val="ED1C24"/>
        </w:rPr>
      </w:pPr>
      <w:r w:rsidRPr="00390DB2">
        <w:rPr>
          <w:rFonts w:ascii="Arial" w:hAnsi="Arial" w:cs="Arial"/>
          <w:color w:val="ED1C24"/>
        </w:rPr>
        <w:t>REAGENTES </w:t>
      </w:r>
    </w:p>
    <w:p w14:paraId="57C20A88" w14:textId="585F7FDE" w:rsidR="00994264" w:rsidRDefault="00761027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 w:rsidRPr="004563E4">
        <w:rPr>
          <w:rFonts w:ascii="Arial" w:hAnsi="Arial" w:cs="Arial"/>
          <w:sz w:val="14"/>
          <w:szCs w:val="14"/>
        </w:rPr>
        <w:t>Componentes e concentrações</w:t>
      </w:r>
    </w:p>
    <w:p w14:paraId="5A5A6597" w14:textId="77777777" w:rsidR="00DA17CB" w:rsidRPr="00DA17CB" w:rsidRDefault="00DA17CB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8"/>
          <w:szCs w:val="8"/>
        </w:rPr>
      </w:pPr>
    </w:p>
    <w:p w14:paraId="69AF5E8B" w14:textId="4FE4731C" w:rsidR="00761027" w:rsidRPr="00DA17CB" w:rsidRDefault="00994264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 w:rsidRPr="00DA17CB">
        <w:rPr>
          <w:rFonts w:ascii="Arial" w:hAnsi="Arial" w:cs="Arial"/>
          <w:sz w:val="14"/>
          <w:szCs w:val="14"/>
        </w:rPr>
        <w:t>GenBody Canine IgE</w:t>
      </w:r>
      <w:r w:rsidR="00B803DB" w:rsidRPr="00DA17CB">
        <w:rPr>
          <w:rFonts w:ascii="Arial" w:hAnsi="Arial" w:cs="Arial"/>
          <w:sz w:val="14"/>
          <w:szCs w:val="14"/>
        </w:rPr>
        <w:t>:</w:t>
      </w:r>
    </w:p>
    <w:p w14:paraId="054758CF" w14:textId="28A7C8FB" w:rsidR="00994264" w:rsidRDefault="00994264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Conjugado</w:t>
      </w:r>
      <w:r w:rsidR="00BB2122">
        <w:rPr>
          <w:rFonts w:ascii="Arial" w:hAnsi="Arial" w:cs="Arial"/>
          <w:sz w:val="14"/>
          <w:szCs w:val="14"/>
        </w:rPr>
        <w:t xml:space="preserve"> monoclonal de ouro</w:t>
      </w:r>
      <w:r>
        <w:rPr>
          <w:rFonts w:ascii="Arial" w:hAnsi="Arial" w:cs="Arial"/>
          <w:sz w:val="14"/>
          <w:szCs w:val="14"/>
        </w:rPr>
        <w:t xml:space="preserve"> </w:t>
      </w:r>
      <w:r w:rsidR="006F2A54">
        <w:rPr>
          <w:rFonts w:ascii="Arial" w:hAnsi="Arial" w:cs="Arial"/>
          <w:sz w:val="14"/>
          <w:szCs w:val="14"/>
        </w:rPr>
        <w:t>anti</w:t>
      </w:r>
      <w:r w:rsidR="00246D23">
        <w:rPr>
          <w:rFonts w:ascii="Arial" w:hAnsi="Arial" w:cs="Arial"/>
          <w:sz w:val="14"/>
          <w:szCs w:val="14"/>
        </w:rPr>
        <w:t>-</w:t>
      </w:r>
      <w:r w:rsidR="00844A9F">
        <w:rPr>
          <w:rFonts w:ascii="Arial" w:hAnsi="Arial" w:cs="Arial"/>
          <w:sz w:val="14"/>
          <w:szCs w:val="14"/>
        </w:rPr>
        <w:t>IgE canin</w:t>
      </w:r>
      <w:r w:rsidR="00BB2122">
        <w:rPr>
          <w:rFonts w:ascii="Arial" w:hAnsi="Arial" w:cs="Arial"/>
          <w:sz w:val="14"/>
          <w:szCs w:val="14"/>
        </w:rPr>
        <w:t>o</w:t>
      </w:r>
      <w:r w:rsidR="00BC1B41">
        <w:rPr>
          <w:rFonts w:ascii="Arial" w:hAnsi="Arial" w:cs="Arial"/>
          <w:sz w:val="14"/>
          <w:szCs w:val="14"/>
        </w:rPr>
        <w:t xml:space="preserve"> </w:t>
      </w:r>
      <w:r w:rsidR="00EE47B6">
        <w:rPr>
          <w:rFonts w:ascii="Arial" w:hAnsi="Arial" w:cs="Arial"/>
          <w:sz w:val="14"/>
          <w:szCs w:val="14"/>
        </w:rPr>
        <w:t xml:space="preserve">- </w:t>
      </w:r>
      <w:r w:rsidR="00EE47B6" w:rsidRPr="00EE47B6">
        <w:rPr>
          <w:rFonts w:ascii="Arial" w:hAnsi="Arial" w:cs="Arial"/>
          <w:sz w:val="14"/>
          <w:szCs w:val="14"/>
        </w:rPr>
        <w:t>0.27±0.05 μg</w:t>
      </w:r>
    </w:p>
    <w:p w14:paraId="1130A2AA" w14:textId="21137273" w:rsidR="00EE47B6" w:rsidRDefault="00125538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Conjugado</w:t>
      </w:r>
      <w:r w:rsidR="00A0708C">
        <w:rPr>
          <w:rFonts w:ascii="Arial" w:hAnsi="Arial" w:cs="Arial"/>
          <w:sz w:val="14"/>
          <w:szCs w:val="14"/>
        </w:rPr>
        <w:t xml:space="preserve"> recombinante </w:t>
      </w:r>
      <w:r>
        <w:rPr>
          <w:rFonts w:ascii="Arial" w:hAnsi="Arial" w:cs="Arial"/>
          <w:sz w:val="14"/>
          <w:szCs w:val="14"/>
        </w:rPr>
        <w:t xml:space="preserve">de </w:t>
      </w:r>
      <w:r w:rsidR="00A0708C">
        <w:rPr>
          <w:rFonts w:ascii="Arial" w:hAnsi="Arial" w:cs="Arial"/>
          <w:sz w:val="14"/>
          <w:szCs w:val="14"/>
        </w:rPr>
        <w:t xml:space="preserve">ouro </w:t>
      </w:r>
      <w:r>
        <w:rPr>
          <w:rFonts w:ascii="Arial" w:hAnsi="Arial" w:cs="Arial"/>
          <w:sz w:val="14"/>
          <w:szCs w:val="14"/>
        </w:rPr>
        <w:t xml:space="preserve">Nus-tag </w:t>
      </w:r>
      <w:r w:rsidR="007854DB">
        <w:rPr>
          <w:rFonts w:ascii="Arial" w:hAnsi="Arial" w:cs="Arial"/>
          <w:sz w:val="14"/>
          <w:szCs w:val="14"/>
        </w:rPr>
        <w:t xml:space="preserve">- </w:t>
      </w:r>
      <w:r w:rsidR="007854DB" w:rsidRPr="007854DB">
        <w:rPr>
          <w:rFonts w:ascii="Arial" w:hAnsi="Arial" w:cs="Arial"/>
          <w:sz w:val="14"/>
          <w:szCs w:val="14"/>
        </w:rPr>
        <w:t>0.2±0.04 μg</w:t>
      </w:r>
    </w:p>
    <w:p w14:paraId="4F70FACB" w14:textId="77777777" w:rsidR="0013248D" w:rsidRDefault="007854DB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Anticorpo </w:t>
      </w:r>
      <w:r w:rsidR="0098288A">
        <w:rPr>
          <w:rFonts w:ascii="Arial" w:hAnsi="Arial" w:cs="Arial"/>
          <w:sz w:val="14"/>
          <w:szCs w:val="14"/>
        </w:rPr>
        <w:t xml:space="preserve">monoclonal </w:t>
      </w:r>
      <w:r w:rsidR="00860DF6">
        <w:rPr>
          <w:rFonts w:ascii="Arial" w:hAnsi="Arial" w:cs="Arial"/>
          <w:sz w:val="14"/>
          <w:szCs w:val="14"/>
        </w:rPr>
        <w:t>anti-IgE canino</w:t>
      </w:r>
      <w:r w:rsidR="0013248D">
        <w:rPr>
          <w:rFonts w:ascii="Arial" w:hAnsi="Arial" w:cs="Arial"/>
          <w:sz w:val="14"/>
          <w:szCs w:val="14"/>
        </w:rPr>
        <w:t xml:space="preserve"> - </w:t>
      </w:r>
      <w:r w:rsidR="0013248D" w:rsidRPr="0013248D">
        <w:rPr>
          <w:rFonts w:ascii="Arial" w:hAnsi="Arial" w:cs="Arial"/>
          <w:sz w:val="14"/>
          <w:szCs w:val="14"/>
        </w:rPr>
        <w:t>0.22±0.04 μg</w:t>
      </w:r>
    </w:p>
    <w:p w14:paraId="7BE8C81E" w14:textId="77777777" w:rsidR="00F337F6" w:rsidRDefault="00526225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Anticorpo monoclonal Anti-Nus</w:t>
      </w:r>
      <w:r w:rsidR="00D53C78">
        <w:rPr>
          <w:rFonts w:ascii="Arial" w:hAnsi="Arial" w:cs="Arial"/>
          <w:sz w:val="14"/>
          <w:szCs w:val="14"/>
        </w:rPr>
        <w:t xml:space="preserve"> - </w:t>
      </w:r>
      <w:r w:rsidR="00F337F6" w:rsidRPr="00F337F6">
        <w:rPr>
          <w:rFonts w:ascii="Arial" w:hAnsi="Arial" w:cs="Arial"/>
          <w:sz w:val="14"/>
          <w:szCs w:val="14"/>
        </w:rPr>
        <w:t xml:space="preserve">0.96±0.19 μg </w:t>
      </w:r>
    </w:p>
    <w:p w14:paraId="115C9F7F" w14:textId="3AC127C4" w:rsidR="007854DB" w:rsidRDefault="0028193C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Almofada absorvente - </w:t>
      </w:r>
      <w:r w:rsidR="0003023E" w:rsidRPr="0003023E">
        <w:rPr>
          <w:rFonts w:ascii="Arial" w:hAnsi="Arial" w:cs="Arial"/>
          <w:sz w:val="14"/>
          <w:szCs w:val="14"/>
        </w:rPr>
        <w:t>(18±3.6) x (4±0.8) mm</w:t>
      </w:r>
    </w:p>
    <w:p w14:paraId="13D1DA36" w14:textId="3A512AB5" w:rsidR="0003023E" w:rsidRDefault="00C655F5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Almofada </w:t>
      </w:r>
      <w:r w:rsidR="00A13726">
        <w:rPr>
          <w:rFonts w:ascii="Arial" w:hAnsi="Arial" w:cs="Arial"/>
          <w:sz w:val="14"/>
          <w:szCs w:val="14"/>
        </w:rPr>
        <w:t>d</w:t>
      </w:r>
      <w:r w:rsidR="00A1113A">
        <w:rPr>
          <w:rFonts w:ascii="Arial" w:hAnsi="Arial" w:cs="Arial"/>
          <w:sz w:val="14"/>
          <w:szCs w:val="14"/>
        </w:rPr>
        <w:t xml:space="preserve">e conjugado </w:t>
      </w:r>
      <w:r w:rsidR="00A32304">
        <w:rPr>
          <w:rFonts w:ascii="Arial" w:hAnsi="Arial" w:cs="Arial"/>
          <w:sz w:val="14"/>
          <w:szCs w:val="14"/>
        </w:rPr>
        <w:t xml:space="preserve">- </w:t>
      </w:r>
      <w:r w:rsidR="00A32304" w:rsidRPr="00A32304">
        <w:rPr>
          <w:rFonts w:ascii="Arial" w:hAnsi="Arial" w:cs="Arial"/>
          <w:sz w:val="14"/>
          <w:szCs w:val="14"/>
        </w:rPr>
        <w:t>(5±1) x (4±0.8) mm</w:t>
      </w:r>
    </w:p>
    <w:p w14:paraId="6796E88C" w14:textId="14D4F1D5" w:rsidR="00A1113A" w:rsidRDefault="00A1113A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Almofada de amostragem</w:t>
      </w:r>
      <w:r w:rsidR="00A32304">
        <w:rPr>
          <w:rFonts w:ascii="Arial" w:hAnsi="Arial" w:cs="Arial"/>
          <w:sz w:val="14"/>
          <w:szCs w:val="14"/>
        </w:rPr>
        <w:t xml:space="preserve"> - </w:t>
      </w:r>
      <w:r w:rsidR="00A32304" w:rsidRPr="00A32304">
        <w:rPr>
          <w:rFonts w:ascii="Arial" w:hAnsi="Arial" w:cs="Arial"/>
          <w:sz w:val="14"/>
          <w:szCs w:val="14"/>
        </w:rPr>
        <w:t>(18±3.6) x (4±0.8) mm</w:t>
      </w:r>
    </w:p>
    <w:p w14:paraId="54D0F8A6" w14:textId="56D2B6CA" w:rsidR="00A1113A" w:rsidRDefault="00A1113A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Membrana de nitrocelulose </w:t>
      </w:r>
      <w:r w:rsidR="00A32304">
        <w:rPr>
          <w:rFonts w:ascii="Arial" w:hAnsi="Arial" w:cs="Arial"/>
          <w:sz w:val="14"/>
          <w:szCs w:val="14"/>
        </w:rPr>
        <w:t xml:space="preserve">- </w:t>
      </w:r>
      <w:r w:rsidR="00A32304" w:rsidRPr="00A32304">
        <w:rPr>
          <w:rFonts w:ascii="Arial" w:hAnsi="Arial" w:cs="Arial"/>
          <w:sz w:val="14"/>
          <w:szCs w:val="14"/>
        </w:rPr>
        <w:t>(25±5) x (4±0.8) mm</w:t>
      </w:r>
    </w:p>
    <w:p w14:paraId="40C01E8E" w14:textId="77777777" w:rsidR="00BA7D4F" w:rsidRPr="00DA17CB" w:rsidRDefault="00BA7D4F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8"/>
          <w:szCs w:val="8"/>
        </w:rPr>
      </w:pPr>
    </w:p>
    <w:p w14:paraId="5E279D68" w14:textId="0A20E718" w:rsidR="006B5D5D" w:rsidRDefault="00B803DB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Solução de ensaio:</w:t>
      </w:r>
    </w:p>
    <w:p w14:paraId="75574BED" w14:textId="08A1CDE2" w:rsidR="00B803DB" w:rsidRDefault="00B803DB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Carbonato de sódio anidro</w:t>
      </w:r>
      <w:r w:rsidR="00C06FCB">
        <w:rPr>
          <w:rFonts w:ascii="Arial" w:hAnsi="Arial" w:cs="Arial"/>
          <w:sz w:val="14"/>
          <w:szCs w:val="14"/>
        </w:rPr>
        <w:t xml:space="preserve"> – 15,9 mg</w:t>
      </w:r>
    </w:p>
    <w:p w14:paraId="19F42FB7" w14:textId="0255AF37" w:rsidR="00B803DB" w:rsidRDefault="00B803DB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Bicarbonato de sódio </w:t>
      </w:r>
      <w:r w:rsidR="00C06FCB">
        <w:rPr>
          <w:rFonts w:ascii="Arial" w:hAnsi="Arial" w:cs="Arial"/>
          <w:sz w:val="14"/>
          <w:szCs w:val="14"/>
        </w:rPr>
        <w:t>– 29,2 mg</w:t>
      </w:r>
    </w:p>
    <w:p w14:paraId="13993F62" w14:textId="3E6D0868" w:rsidR="00B803DB" w:rsidRDefault="00B803DB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Triton X-100</w:t>
      </w:r>
      <w:r w:rsidR="00C06FCB">
        <w:rPr>
          <w:rFonts w:ascii="Arial" w:hAnsi="Arial" w:cs="Arial"/>
          <w:sz w:val="14"/>
          <w:szCs w:val="14"/>
        </w:rPr>
        <w:t xml:space="preserve"> – 5 mg</w:t>
      </w:r>
    </w:p>
    <w:p w14:paraId="11FCE78E" w14:textId="6F77FCFB" w:rsidR="00B803DB" w:rsidRDefault="00B803DB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Azida sódica</w:t>
      </w:r>
      <w:r w:rsidR="00C06FCB">
        <w:rPr>
          <w:rFonts w:ascii="Arial" w:hAnsi="Arial" w:cs="Arial"/>
          <w:sz w:val="14"/>
          <w:szCs w:val="14"/>
        </w:rPr>
        <w:t xml:space="preserve"> – 0,45 mg</w:t>
      </w:r>
    </w:p>
    <w:p w14:paraId="769DBB1E" w14:textId="77777777" w:rsidR="00B803DB" w:rsidRPr="00DA17CB" w:rsidRDefault="00B803DB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8"/>
          <w:szCs w:val="8"/>
        </w:rPr>
      </w:pPr>
    </w:p>
    <w:p w14:paraId="4B886236" w14:textId="527E2CFF" w:rsidR="00C06FCB" w:rsidRDefault="00E664A3" w:rsidP="00C06FCB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Utensílios plásticos externos</w:t>
      </w:r>
      <w:r w:rsidR="00A0708C">
        <w:rPr>
          <w:rFonts w:ascii="Arial" w:hAnsi="Arial" w:cs="Arial"/>
          <w:sz w:val="14"/>
          <w:szCs w:val="14"/>
        </w:rPr>
        <w:t>:</w:t>
      </w:r>
      <w:r w:rsidR="00C06FCB">
        <w:rPr>
          <w:rFonts w:ascii="Arial" w:hAnsi="Arial" w:cs="Arial"/>
          <w:sz w:val="14"/>
          <w:szCs w:val="14"/>
        </w:rPr>
        <w:t xml:space="preserve"> </w:t>
      </w:r>
      <w:r w:rsidR="00C06FCB">
        <w:rPr>
          <w:rFonts w:ascii="Arial" w:hAnsi="Arial" w:cs="Arial"/>
          <w:sz w:val="14"/>
          <w:szCs w:val="14"/>
        </w:rPr>
        <w:t>Polietileno</w:t>
      </w:r>
    </w:p>
    <w:p w14:paraId="47587497" w14:textId="0006856F" w:rsidR="00BA7D4F" w:rsidRDefault="00312D54" w:rsidP="00C06FCB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Sílica</w:t>
      </w:r>
      <w:r w:rsidR="00E664A3">
        <w:rPr>
          <w:rFonts w:ascii="Arial" w:hAnsi="Arial" w:cs="Arial"/>
          <w:sz w:val="14"/>
          <w:szCs w:val="14"/>
        </w:rPr>
        <w:t xml:space="preserve"> Gel</w:t>
      </w:r>
      <w:r w:rsidR="00A0708C">
        <w:rPr>
          <w:rFonts w:ascii="Arial" w:hAnsi="Arial" w:cs="Arial"/>
          <w:sz w:val="14"/>
          <w:szCs w:val="14"/>
        </w:rPr>
        <w:t>:</w:t>
      </w:r>
      <w:r w:rsidR="00C06FCB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Sílica</w:t>
      </w:r>
      <w:r w:rsidR="00C06FCB">
        <w:rPr>
          <w:rFonts w:ascii="Arial" w:hAnsi="Arial" w:cs="Arial"/>
          <w:sz w:val="14"/>
          <w:szCs w:val="14"/>
        </w:rPr>
        <w:t xml:space="preserve"> Geral </w:t>
      </w:r>
    </w:p>
    <w:p w14:paraId="103D1680" w14:textId="77777777" w:rsidR="00761027" w:rsidRPr="00E04BBC" w:rsidRDefault="00761027" w:rsidP="00E04BBC">
      <w:pPr>
        <w:tabs>
          <w:tab w:val="left" w:pos="1485"/>
        </w:tabs>
        <w:spacing w:after="0" w:line="276" w:lineRule="auto"/>
        <w:jc w:val="both"/>
        <w:rPr>
          <w:rFonts w:ascii="Arial" w:hAnsi="Arial" w:cs="Arial"/>
          <w:sz w:val="14"/>
          <w:szCs w:val="14"/>
        </w:rPr>
      </w:pPr>
    </w:p>
    <w:p w14:paraId="1AE48DC4" w14:textId="222FDC4A" w:rsidR="008D27FF" w:rsidRPr="008D27FF" w:rsidRDefault="001D7CB3" w:rsidP="008D27FF">
      <w:pPr>
        <w:pStyle w:val="Ttulo1"/>
        <w:kinsoku w:val="0"/>
        <w:overflowPunct w:val="0"/>
        <w:ind w:left="0"/>
        <w:rPr>
          <w:rFonts w:ascii="Arial" w:hAnsi="Arial" w:cs="Arial"/>
          <w:color w:val="ED1C24"/>
        </w:rPr>
      </w:pPr>
      <w:r w:rsidRPr="00390DB2">
        <w:rPr>
          <w:rFonts w:ascii="Arial" w:hAnsi="Arial" w:cs="Arial"/>
          <w:color w:val="ED1C24"/>
        </w:rPr>
        <w:t>MATERIAIS FORNECIDOS</w:t>
      </w:r>
    </w:p>
    <w:p w14:paraId="40937369" w14:textId="77777777" w:rsidR="00C57405" w:rsidRPr="008F0FDC" w:rsidRDefault="00C57405" w:rsidP="00C57405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F0FDC">
        <w:rPr>
          <w:rFonts w:ascii="Arial" w:hAnsi="Arial" w:cs="Arial"/>
          <w:sz w:val="14"/>
          <w:szCs w:val="14"/>
        </w:rPr>
        <w:t xml:space="preserve">GenBody </w:t>
      </w:r>
      <w:r>
        <w:rPr>
          <w:rFonts w:ascii="Arial" w:hAnsi="Arial" w:cs="Arial"/>
          <w:sz w:val="14"/>
          <w:szCs w:val="14"/>
        </w:rPr>
        <w:t>Canine IgE</w:t>
      </w:r>
      <w:r w:rsidRPr="008F0FDC">
        <w:rPr>
          <w:rFonts w:ascii="Arial" w:hAnsi="Arial" w:cs="Arial"/>
          <w:sz w:val="14"/>
          <w:szCs w:val="14"/>
        </w:rPr>
        <w:t xml:space="preserve"> cont</w:t>
      </w:r>
      <w:r>
        <w:rPr>
          <w:rFonts w:ascii="Arial" w:hAnsi="Arial" w:cs="Arial"/>
          <w:sz w:val="14"/>
          <w:szCs w:val="14"/>
        </w:rPr>
        <w:t>é</w:t>
      </w:r>
      <w:r w:rsidRPr="008F0FDC">
        <w:rPr>
          <w:rFonts w:ascii="Arial" w:hAnsi="Arial" w:cs="Arial"/>
          <w:sz w:val="14"/>
          <w:szCs w:val="14"/>
        </w:rPr>
        <w:t>m os seguintes componentes:</w:t>
      </w:r>
    </w:p>
    <w:p w14:paraId="73BF4C6C" w14:textId="77777777" w:rsidR="00C57405" w:rsidRPr="008F0FDC" w:rsidRDefault="00C57405" w:rsidP="00C57405">
      <w:pPr>
        <w:pStyle w:val="PargrafodaLista"/>
        <w:numPr>
          <w:ilvl w:val="0"/>
          <w:numId w:val="2"/>
        </w:numPr>
        <w:tabs>
          <w:tab w:val="left" w:pos="1485"/>
        </w:tabs>
        <w:ind w:left="142" w:hanging="142"/>
        <w:jc w:val="both"/>
        <w:rPr>
          <w:sz w:val="14"/>
          <w:szCs w:val="14"/>
        </w:rPr>
      </w:pPr>
      <w:r w:rsidRPr="008F0FDC">
        <w:rPr>
          <w:sz w:val="14"/>
          <w:szCs w:val="14"/>
        </w:rPr>
        <w:t xml:space="preserve">Dispositivo de teste – 10 </w:t>
      </w:r>
      <w:r>
        <w:rPr>
          <w:sz w:val="14"/>
          <w:szCs w:val="14"/>
        </w:rPr>
        <w:t>unidades</w:t>
      </w:r>
    </w:p>
    <w:p w14:paraId="0CE3BDCE" w14:textId="77777777" w:rsidR="00C57405" w:rsidRPr="008F0FDC" w:rsidRDefault="00C57405" w:rsidP="00C57405">
      <w:pPr>
        <w:pStyle w:val="PargrafodaLista"/>
        <w:numPr>
          <w:ilvl w:val="0"/>
          <w:numId w:val="2"/>
        </w:numPr>
        <w:tabs>
          <w:tab w:val="left" w:pos="1485"/>
        </w:tabs>
        <w:ind w:left="142" w:hanging="142"/>
        <w:jc w:val="both"/>
        <w:rPr>
          <w:sz w:val="14"/>
          <w:szCs w:val="14"/>
        </w:rPr>
      </w:pPr>
      <w:r w:rsidRPr="008F0FDC">
        <w:rPr>
          <w:sz w:val="14"/>
          <w:szCs w:val="14"/>
        </w:rPr>
        <w:t>Solução de ensaio – 1</w:t>
      </w:r>
      <w:r>
        <w:rPr>
          <w:sz w:val="14"/>
          <w:szCs w:val="14"/>
        </w:rPr>
        <w:t>0</w:t>
      </w:r>
      <w:r w:rsidRPr="008F0FDC">
        <w:rPr>
          <w:sz w:val="14"/>
          <w:szCs w:val="14"/>
        </w:rPr>
        <w:t xml:space="preserve"> frasco</w:t>
      </w:r>
      <w:r>
        <w:rPr>
          <w:sz w:val="14"/>
          <w:szCs w:val="14"/>
        </w:rPr>
        <w:t>s</w:t>
      </w:r>
    </w:p>
    <w:p w14:paraId="17F530F9" w14:textId="77777777" w:rsidR="00C57405" w:rsidRDefault="00C57405" w:rsidP="00C57405">
      <w:pPr>
        <w:pStyle w:val="PargrafodaLista"/>
        <w:numPr>
          <w:ilvl w:val="0"/>
          <w:numId w:val="2"/>
        </w:numPr>
        <w:tabs>
          <w:tab w:val="left" w:pos="1485"/>
        </w:tabs>
        <w:ind w:left="142" w:hanging="142"/>
        <w:jc w:val="both"/>
        <w:rPr>
          <w:sz w:val="14"/>
          <w:szCs w:val="14"/>
        </w:rPr>
      </w:pPr>
      <w:r w:rsidRPr="008F0FDC">
        <w:rPr>
          <w:sz w:val="14"/>
          <w:szCs w:val="14"/>
        </w:rPr>
        <w:t>Conta-gotas descartável – 10 unidades</w:t>
      </w:r>
    </w:p>
    <w:p w14:paraId="34648F95" w14:textId="77777777" w:rsidR="00C57405" w:rsidRDefault="00C57405" w:rsidP="00C57405">
      <w:pPr>
        <w:pStyle w:val="PargrafodaLista"/>
        <w:numPr>
          <w:ilvl w:val="0"/>
          <w:numId w:val="2"/>
        </w:numPr>
        <w:tabs>
          <w:tab w:val="left" w:pos="1485"/>
        </w:tabs>
        <w:ind w:left="142" w:hanging="142"/>
        <w:jc w:val="both"/>
        <w:rPr>
          <w:sz w:val="14"/>
          <w:szCs w:val="14"/>
        </w:rPr>
      </w:pPr>
      <w:r>
        <w:rPr>
          <w:sz w:val="14"/>
          <w:szCs w:val="14"/>
        </w:rPr>
        <w:t>Tubo capilar descartável 10 µL – 10 unidades</w:t>
      </w:r>
    </w:p>
    <w:p w14:paraId="10E519C7" w14:textId="77777777" w:rsidR="00C57405" w:rsidRPr="008F0FDC" w:rsidRDefault="00C57405" w:rsidP="00C57405">
      <w:pPr>
        <w:pStyle w:val="PargrafodaLista"/>
        <w:numPr>
          <w:ilvl w:val="0"/>
          <w:numId w:val="2"/>
        </w:numPr>
        <w:tabs>
          <w:tab w:val="left" w:pos="1485"/>
        </w:tabs>
        <w:ind w:left="142" w:hanging="142"/>
        <w:jc w:val="both"/>
        <w:rPr>
          <w:sz w:val="14"/>
          <w:szCs w:val="14"/>
        </w:rPr>
      </w:pPr>
      <w:r>
        <w:rPr>
          <w:sz w:val="14"/>
          <w:szCs w:val="14"/>
        </w:rPr>
        <w:t>Color Index – 1 unidade</w:t>
      </w:r>
    </w:p>
    <w:p w14:paraId="401AA82E" w14:textId="77777777" w:rsidR="00C57405" w:rsidRPr="008F0FDC" w:rsidRDefault="00C57405" w:rsidP="00C57405">
      <w:pPr>
        <w:pStyle w:val="PargrafodaLista"/>
        <w:numPr>
          <w:ilvl w:val="0"/>
          <w:numId w:val="2"/>
        </w:numPr>
        <w:tabs>
          <w:tab w:val="left" w:pos="1485"/>
        </w:tabs>
        <w:ind w:left="142" w:hanging="142"/>
        <w:jc w:val="both"/>
        <w:rPr>
          <w:sz w:val="14"/>
          <w:szCs w:val="14"/>
        </w:rPr>
      </w:pPr>
      <w:r w:rsidRPr="008F0FDC">
        <w:rPr>
          <w:sz w:val="14"/>
          <w:szCs w:val="14"/>
        </w:rPr>
        <w:t>Manual de instruções para uso</w:t>
      </w:r>
      <w:r>
        <w:rPr>
          <w:sz w:val="14"/>
          <w:szCs w:val="14"/>
        </w:rPr>
        <w:t xml:space="preserve"> – 1 unidade</w:t>
      </w:r>
    </w:p>
    <w:p w14:paraId="5861FBC7" w14:textId="77777777" w:rsidR="004C4AFA" w:rsidRPr="00B1081B" w:rsidRDefault="004C4AFA" w:rsidP="004C4AFA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3"/>
          <w:szCs w:val="13"/>
        </w:rPr>
      </w:pPr>
    </w:p>
    <w:p w14:paraId="4FFB3E5C" w14:textId="77777777" w:rsidR="001673F0" w:rsidRPr="00B1081B" w:rsidRDefault="001673F0" w:rsidP="001673F0">
      <w:pPr>
        <w:pStyle w:val="Ttulo1"/>
        <w:kinsoku w:val="0"/>
        <w:overflowPunct w:val="0"/>
        <w:ind w:left="0"/>
        <w:rPr>
          <w:rFonts w:ascii="Arial" w:hAnsi="Arial" w:cs="Arial"/>
          <w:color w:val="ED1C24"/>
        </w:rPr>
      </w:pPr>
      <w:r w:rsidRPr="00B1081B">
        <w:rPr>
          <w:rFonts w:ascii="Arial" w:hAnsi="Arial" w:cs="Arial"/>
          <w:color w:val="ED1C24"/>
        </w:rPr>
        <w:t>ARMAZENAMENTO E VALIDADE</w:t>
      </w:r>
    </w:p>
    <w:p w14:paraId="09B8BD3C" w14:textId="103327B8" w:rsidR="001673F0" w:rsidRDefault="005845C6" w:rsidP="001673F0">
      <w:pPr>
        <w:pStyle w:val="PargrafodaLista"/>
        <w:numPr>
          <w:ilvl w:val="0"/>
          <w:numId w:val="12"/>
        </w:numPr>
        <w:tabs>
          <w:tab w:val="left" w:pos="1485"/>
        </w:tabs>
        <w:ind w:left="142" w:hanging="142"/>
        <w:jc w:val="both"/>
        <w:rPr>
          <w:sz w:val="14"/>
          <w:szCs w:val="14"/>
        </w:rPr>
      </w:pPr>
      <w:r w:rsidRPr="008F0FDC">
        <w:rPr>
          <w:sz w:val="14"/>
          <w:szCs w:val="14"/>
        </w:rPr>
        <w:t xml:space="preserve">GenBody </w:t>
      </w:r>
      <w:r>
        <w:rPr>
          <w:sz w:val="14"/>
          <w:szCs w:val="14"/>
        </w:rPr>
        <w:t>Canine IgE</w:t>
      </w:r>
      <w:r w:rsidRPr="008F0FDC">
        <w:rPr>
          <w:sz w:val="14"/>
          <w:szCs w:val="14"/>
        </w:rPr>
        <w:t xml:space="preserve"> deve ser armazenado entre 2 a 30°C</w:t>
      </w:r>
      <w:r>
        <w:rPr>
          <w:sz w:val="14"/>
          <w:szCs w:val="14"/>
        </w:rPr>
        <w:t xml:space="preserve"> até a data de validade</w:t>
      </w:r>
      <w:r w:rsidR="007447BA">
        <w:rPr>
          <w:sz w:val="14"/>
          <w:szCs w:val="14"/>
        </w:rPr>
        <w:t xml:space="preserve"> indicada na caixa do kit</w:t>
      </w:r>
      <w:r w:rsidRPr="008F0FDC">
        <w:rPr>
          <w:sz w:val="14"/>
          <w:szCs w:val="14"/>
        </w:rPr>
        <w:t>.</w:t>
      </w:r>
    </w:p>
    <w:p w14:paraId="09BC9553" w14:textId="77777777" w:rsidR="007447BA" w:rsidRPr="007447BA" w:rsidRDefault="007447BA" w:rsidP="007447BA">
      <w:pPr>
        <w:pStyle w:val="PargrafodaLista"/>
        <w:tabs>
          <w:tab w:val="left" w:pos="1485"/>
        </w:tabs>
        <w:ind w:left="142" w:firstLine="0"/>
        <w:jc w:val="both"/>
        <w:rPr>
          <w:sz w:val="14"/>
          <w:szCs w:val="14"/>
        </w:rPr>
      </w:pPr>
    </w:p>
    <w:p w14:paraId="1AA1CD07" w14:textId="77777777" w:rsidR="001D7CB3" w:rsidRPr="00B1081B" w:rsidRDefault="001D7CB3" w:rsidP="001D7CB3">
      <w:pPr>
        <w:pStyle w:val="Ttulo1"/>
        <w:kinsoku w:val="0"/>
        <w:overflowPunct w:val="0"/>
        <w:ind w:left="0"/>
        <w:rPr>
          <w:rFonts w:ascii="Arial" w:hAnsi="Arial" w:cs="Arial"/>
          <w:color w:val="ED1C24"/>
        </w:rPr>
      </w:pPr>
      <w:r w:rsidRPr="00B1081B">
        <w:rPr>
          <w:rFonts w:ascii="Arial" w:hAnsi="Arial" w:cs="Arial"/>
          <w:color w:val="ED1C24"/>
        </w:rPr>
        <w:t>PRECAUÇÕES</w:t>
      </w:r>
    </w:p>
    <w:p w14:paraId="60E05074" w14:textId="4537F999" w:rsidR="00B85C55" w:rsidRPr="008F0FDC" w:rsidRDefault="00CE704E" w:rsidP="00B85C55">
      <w:pPr>
        <w:pStyle w:val="PargrafodaLista"/>
        <w:numPr>
          <w:ilvl w:val="0"/>
          <w:numId w:val="22"/>
        </w:numPr>
        <w:tabs>
          <w:tab w:val="left" w:pos="1485"/>
        </w:tabs>
        <w:ind w:left="142" w:hanging="142"/>
        <w:jc w:val="both"/>
        <w:rPr>
          <w:rFonts w:eastAsia="Arial"/>
          <w:color w:val="000000" w:themeColor="text1"/>
          <w:sz w:val="14"/>
          <w:szCs w:val="14"/>
        </w:rPr>
      </w:pPr>
      <w:r w:rsidRPr="008F0FDC">
        <w:rPr>
          <w:rFonts w:eastAsia="Arial"/>
          <w:color w:val="000000" w:themeColor="text1"/>
          <w:sz w:val="14"/>
          <w:szCs w:val="14"/>
        </w:rPr>
        <w:t>Por favor, realize o teste imediatamente após remover o dispositivo de teste da bolsa de alumínio.</w:t>
      </w:r>
    </w:p>
    <w:p w14:paraId="187B6083" w14:textId="6F48B2F9" w:rsidR="00B85C55" w:rsidRPr="008F0FDC" w:rsidRDefault="00CE704E" w:rsidP="00B85C55">
      <w:pPr>
        <w:pStyle w:val="PargrafodaLista"/>
        <w:numPr>
          <w:ilvl w:val="0"/>
          <w:numId w:val="22"/>
        </w:numPr>
        <w:tabs>
          <w:tab w:val="left" w:pos="1485"/>
        </w:tabs>
        <w:ind w:left="142" w:hanging="142"/>
        <w:jc w:val="both"/>
        <w:rPr>
          <w:rFonts w:eastAsia="Arial"/>
          <w:color w:val="000000" w:themeColor="text1"/>
          <w:sz w:val="14"/>
          <w:szCs w:val="14"/>
        </w:rPr>
      </w:pPr>
      <w:r w:rsidRPr="008F0FDC">
        <w:rPr>
          <w:rFonts w:eastAsia="Arial"/>
          <w:color w:val="000000" w:themeColor="text1"/>
          <w:sz w:val="14"/>
          <w:szCs w:val="14"/>
        </w:rPr>
        <w:t>Não utilize o kit após a data de validade e não o congele</w:t>
      </w:r>
      <w:r>
        <w:rPr>
          <w:rFonts w:eastAsia="Arial"/>
          <w:color w:val="000000" w:themeColor="text1"/>
          <w:sz w:val="14"/>
          <w:szCs w:val="14"/>
        </w:rPr>
        <w:t xml:space="preserve"> ou </w:t>
      </w:r>
      <w:r w:rsidRPr="008F0FDC">
        <w:rPr>
          <w:rFonts w:eastAsia="Arial"/>
          <w:color w:val="000000" w:themeColor="text1"/>
          <w:sz w:val="14"/>
          <w:szCs w:val="14"/>
        </w:rPr>
        <w:t>aqueça.</w:t>
      </w:r>
    </w:p>
    <w:p w14:paraId="50324A6B" w14:textId="4D57FC50" w:rsidR="00B85C55" w:rsidRPr="008F0FDC" w:rsidRDefault="00CE704E" w:rsidP="00B85C55">
      <w:pPr>
        <w:pStyle w:val="PargrafodaLista"/>
        <w:numPr>
          <w:ilvl w:val="0"/>
          <w:numId w:val="22"/>
        </w:numPr>
        <w:tabs>
          <w:tab w:val="left" w:pos="1485"/>
        </w:tabs>
        <w:ind w:left="142" w:hanging="142"/>
        <w:jc w:val="both"/>
        <w:rPr>
          <w:rFonts w:eastAsia="Arial"/>
          <w:color w:val="000000" w:themeColor="text1"/>
          <w:sz w:val="14"/>
          <w:szCs w:val="14"/>
        </w:rPr>
      </w:pPr>
      <w:r w:rsidRPr="008F0FDC">
        <w:rPr>
          <w:rFonts w:eastAsia="Arial"/>
          <w:color w:val="000000" w:themeColor="text1"/>
          <w:sz w:val="14"/>
          <w:szCs w:val="14"/>
        </w:rPr>
        <w:t>Nunca utilize reagentes de outros kits.</w:t>
      </w:r>
    </w:p>
    <w:p w14:paraId="345DD9FE" w14:textId="58C90AAE" w:rsidR="00B85C55" w:rsidRPr="008F0FDC" w:rsidRDefault="00CE704E" w:rsidP="00B85C55">
      <w:pPr>
        <w:pStyle w:val="PargrafodaLista"/>
        <w:numPr>
          <w:ilvl w:val="0"/>
          <w:numId w:val="22"/>
        </w:numPr>
        <w:tabs>
          <w:tab w:val="left" w:pos="1485"/>
        </w:tabs>
        <w:ind w:left="142" w:hanging="142"/>
        <w:jc w:val="both"/>
        <w:rPr>
          <w:rFonts w:eastAsia="Arial"/>
          <w:color w:val="000000" w:themeColor="text1"/>
          <w:sz w:val="14"/>
          <w:szCs w:val="14"/>
        </w:rPr>
      </w:pPr>
      <w:r w:rsidRPr="008F0FDC">
        <w:rPr>
          <w:rFonts w:eastAsia="Arial"/>
          <w:color w:val="000000" w:themeColor="text1"/>
          <w:sz w:val="14"/>
          <w:szCs w:val="14"/>
        </w:rPr>
        <w:t>Não use este kit para outros animais. Uso exclusivo para amostras caninas.</w:t>
      </w:r>
    </w:p>
    <w:p w14:paraId="068A14D5" w14:textId="596A8292" w:rsidR="00C06BAA" w:rsidRDefault="00CE704E" w:rsidP="00C06BAA">
      <w:pPr>
        <w:pStyle w:val="PargrafodaLista"/>
        <w:numPr>
          <w:ilvl w:val="0"/>
          <w:numId w:val="22"/>
        </w:numPr>
        <w:tabs>
          <w:tab w:val="left" w:pos="1485"/>
        </w:tabs>
        <w:ind w:left="142" w:hanging="142"/>
        <w:jc w:val="both"/>
        <w:rPr>
          <w:rFonts w:eastAsia="Arial"/>
          <w:color w:val="000000" w:themeColor="text1"/>
          <w:sz w:val="14"/>
          <w:szCs w:val="14"/>
        </w:rPr>
      </w:pPr>
      <w:r w:rsidRPr="008F0FDC">
        <w:rPr>
          <w:rFonts w:eastAsia="Arial"/>
          <w:color w:val="000000" w:themeColor="text1"/>
          <w:sz w:val="14"/>
          <w:szCs w:val="14"/>
        </w:rPr>
        <w:t>Não utilize o kit se a bolsa de alumínio estiver danificada. A presença de umidade pode diminuir a eficácia do kit.</w:t>
      </w:r>
    </w:p>
    <w:p w14:paraId="1F298C43" w14:textId="76FE9F7F" w:rsidR="00C06BAA" w:rsidRDefault="00CE704E" w:rsidP="00C06BAA">
      <w:pPr>
        <w:pStyle w:val="PargrafodaLista"/>
        <w:numPr>
          <w:ilvl w:val="0"/>
          <w:numId w:val="22"/>
        </w:numPr>
        <w:tabs>
          <w:tab w:val="left" w:pos="1485"/>
        </w:tabs>
        <w:ind w:left="142" w:hanging="142"/>
        <w:jc w:val="both"/>
        <w:rPr>
          <w:rFonts w:eastAsia="Arial"/>
          <w:color w:val="000000" w:themeColor="text1"/>
          <w:sz w:val="14"/>
          <w:szCs w:val="14"/>
        </w:rPr>
      </w:pPr>
      <w:r w:rsidRPr="00C06BAA">
        <w:rPr>
          <w:rFonts w:eastAsia="Arial"/>
          <w:color w:val="000000" w:themeColor="text1"/>
          <w:sz w:val="14"/>
          <w:szCs w:val="14"/>
        </w:rPr>
        <w:t>Não reutilize o dispositivo teste nem outros materiais do kit.</w:t>
      </w:r>
    </w:p>
    <w:p w14:paraId="29D8EE7F" w14:textId="77777777" w:rsidR="00C06BAA" w:rsidRPr="00C06BAA" w:rsidRDefault="00C06BAA" w:rsidP="00C06BAA">
      <w:pPr>
        <w:pStyle w:val="PargrafodaLista"/>
        <w:tabs>
          <w:tab w:val="left" w:pos="1485"/>
        </w:tabs>
        <w:ind w:left="142" w:firstLine="0"/>
        <w:jc w:val="both"/>
        <w:rPr>
          <w:rFonts w:eastAsia="Arial"/>
          <w:color w:val="000000" w:themeColor="text1"/>
          <w:sz w:val="14"/>
          <w:szCs w:val="14"/>
        </w:rPr>
      </w:pPr>
    </w:p>
    <w:p w14:paraId="5DBAD0E8" w14:textId="2A002661" w:rsidR="002A2A34" w:rsidRPr="00B1081B" w:rsidRDefault="00E04BBC" w:rsidP="002A2A34">
      <w:pPr>
        <w:pStyle w:val="Ttulo1"/>
        <w:kinsoku w:val="0"/>
        <w:overflowPunct w:val="0"/>
        <w:ind w:left="0"/>
        <w:rPr>
          <w:rFonts w:ascii="Arial" w:hAnsi="Arial" w:cs="Arial"/>
          <w:color w:val="ED1C24"/>
        </w:rPr>
      </w:pPr>
      <w:r>
        <w:rPr>
          <w:rFonts w:ascii="Arial" w:hAnsi="Arial" w:cs="Arial"/>
          <w:color w:val="ED1C24"/>
        </w:rPr>
        <w:t>PREPARO</w:t>
      </w:r>
      <w:r w:rsidR="002A2A34" w:rsidRPr="00B1081B">
        <w:rPr>
          <w:rFonts w:ascii="Arial" w:hAnsi="Arial" w:cs="Arial"/>
          <w:color w:val="ED1C24"/>
        </w:rPr>
        <w:t xml:space="preserve"> DA</w:t>
      </w:r>
      <w:r>
        <w:rPr>
          <w:rFonts w:ascii="Arial" w:hAnsi="Arial" w:cs="Arial"/>
          <w:color w:val="ED1C24"/>
        </w:rPr>
        <w:t>S</w:t>
      </w:r>
      <w:r w:rsidR="002A2A34" w:rsidRPr="00B1081B">
        <w:rPr>
          <w:rFonts w:ascii="Arial" w:hAnsi="Arial" w:cs="Arial"/>
          <w:color w:val="ED1C24"/>
        </w:rPr>
        <w:t xml:space="preserve"> AMOSTRA</w:t>
      </w:r>
      <w:r>
        <w:rPr>
          <w:rFonts w:ascii="Arial" w:hAnsi="Arial" w:cs="Arial"/>
          <w:color w:val="ED1C24"/>
        </w:rPr>
        <w:t>S</w:t>
      </w:r>
    </w:p>
    <w:p w14:paraId="26616ABC" w14:textId="77777777" w:rsidR="004E0DDD" w:rsidRPr="008F0FDC" w:rsidRDefault="004E0DDD" w:rsidP="004E0DDD">
      <w:pPr>
        <w:pStyle w:val="PargrafodaLista"/>
        <w:numPr>
          <w:ilvl w:val="0"/>
          <w:numId w:val="23"/>
        </w:numPr>
        <w:tabs>
          <w:tab w:val="left" w:pos="1485"/>
        </w:tabs>
        <w:ind w:left="142" w:hanging="142"/>
        <w:jc w:val="both"/>
        <w:rPr>
          <w:rFonts w:eastAsia="Arial"/>
          <w:color w:val="000000" w:themeColor="text1"/>
          <w:sz w:val="14"/>
          <w:szCs w:val="14"/>
        </w:rPr>
      </w:pPr>
      <w:r w:rsidRPr="008F0FDC">
        <w:rPr>
          <w:rFonts w:eastAsia="Arial"/>
          <w:color w:val="000000" w:themeColor="text1"/>
          <w:sz w:val="14"/>
          <w:szCs w:val="14"/>
        </w:rPr>
        <w:t xml:space="preserve">Este kit deve ser utilizado para amostras de soro ou plasma </w:t>
      </w:r>
      <w:r>
        <w:rPr>
          <w:rFonts w:eastAsia="Arial"/>
          <w:color w:val="000000" w:themeColor="text1"/>
          <w:sz w:val="14"/>
          <w:szCs w:val="14"/>
        </w:rPr>
        <w:t>canino</w:t>
      </w:r>
      <w:r w:rsidRPr="008F0FDC">
        <w:rPr>
          <w:rFonts w:eastAsia="Arial"/>
          <w:color w:val="000000" w:themeColor="text1"/>
          <w:sz w:val="14"/>
          <w:szCs w:val="14"/>
        </w:rPr>
        <w:t>.</w:t>
      </w:r>
    </w:p>
    <w:p w14:paraId="02488631" w14:textId="77777777" w:rsidR="004E0DDD" w:rsidRPr="008F0FDC" w:rsidRDefault="004E0DDD" w:rsidP="004E0DDD">
      <w:pPr>
        <w:pStyle w:val="PargrafodaLista"/>
        <w:numPr>
          <w:ilvl w:val="0"/>
          <w:numId w:val="23"/>
        </w:numPr>
        <w:tabs>
          <w:tab w:val="left" w:pos="1485"/>
        </w:tabs>
        <w:ind w:left="142" w:hanging="142"/>
        <w:jc w:val="both"/>
        <w:rPr>
          <w:rFonts w:eastAsia="Arial"/>
          <w:color w:val="000000" w:themeColor="text1"/>
          <w:sz w:val="14"/>
          <w:szCs w:val="14"/>
        </w:rPr>
      </w:pPr>
      <w:r w:rsidRPr="008F0FDC">
        <w:rPr>
          <w:rFonts w:eastAsia="Arial"/>
          <w:color w:val="000000" w:themeColor="text1"/>
          <w:sz w:val="14"/>
          <w:szCs w:val="14"/>
        </w:rPr>
        <w:t>Amostras de soro/plasma devem ser testadas o quanto antes após serem coletadas. Se necessário, a amostra deve ser armazenada entre 2 e 8°C por até 24</w:t>
      </w:r>
      <w:r>
        <w:rPr>
          <w:rFonts w:eastAsia="Arial"/>
          <w:color w:val="000000" w:themeColor="text1"/>
          <w:sz w:val="14"/>
          <w:szCs w:val="14"/>
        </w:rPr>
        <w:t xml:space="preserve"> </w:t>
      </w:r>
      <w:r w:rsidRPr="008F0FDC">
        <w:rPr>
          <w:rFonts w:eastAsia="Arial"/>
          <w:color w:val="000000" w:themeColor="text1"/>
          <w:sz w:val="14"/>
          <w:szCs w:val="14"/>
        </w:rPr>
        <w:t>h</w:t>
      </w:r>
      <w:r>
        <w:rPr>
          <w:rFonts w:eastAsia="Arial"/>
          <w:color w:val="000000" w:themeColor="text1"/>
          <w:sz w:val="14"/>
          <w:szCs w:val="14"/>
        </w:rPr>
        <w:t>oras</w:t>
      </w:r>
      <w:r w:rsidRPr="008F0FDC">
        <w:rPr>
          <w:rFonts w:eastAsia="Arial"/>
          <w:color w:val="000000" w:themeColor="text1"/>
          <w:sz w:val="14"/>
          <w:szCs w:val="14"/>
        </w:rPr>
        <w:t xml:space="preserve"> ou a </w:t>
      </w:r>
      <w:r>
        <w:rPr>
          <w:rFonts w:eastAsia="Arial"/>
          <w:color w:val="000000" w:themeColor="text1"/>
          <w:sz w:val="14"/>
          <w:szCs w:val="14"/>
        </w:rPr>
        <w:t>-</w:t>
      </w:r>
      <w:r w:rsidRPr="008F0FDC">
        <w:rPr>
          <w:rFonts w:eastAsia="Arial"/>
          <w:color w:val="000000" w:themeColor="text1"/>
          <w:sz w:val="14"/>
          <w:szCs w:val="14"/>
        </w:rPr>
        <w:t>20°C por períodos mais longos.</w:t>
      </w:r>
    </w:p>
    <w:p w14:paraId="4165D72F" w14:textId="458DEC58" w:rsidR="008F0FDC" w:rsidRPr="004E0DDD" w:rsidRDefault="004E0DDD" w:rsidP="004E0DDD">
      <w:pPr>
        <w:pStyle w:val="PargrafodaLista"/>
        <w:numPr>
          <w:ilvl w:val="0"/>
          <w:numId w:val="23"/>
        </w:numPr>
        <w:tabs>
          <w:tab w:val="left" w:pos="1485"/>
        </w:tabs>
        <w:ind w:left="142" w:hanging="142"/>
        <w:jc w:val="both"/>
        <w:rPr>
          <w:rFonts w:eastAsia="Arial"/>
          <w:color w:val="000000" w:themeColor="text1"/>
          <w:sz w:val="14"/>
          <w:szCs w:val="14"/>
        </w:rPr>
      </w:pPr>
      <w:r w:rsidRPr="008F0FDC">
        <w:rPr>
          <w:rFonts w:eastAsia="Arial"/>
          <w:color w:val="000000" w:themeColor="text1"/>
          <w:sz w:val="14"/>
          <w:szCs w:val="14"/>
        </w:rPr>
        <w:t xml:space="preserve">Amostras de soro ou plasma permitem que o sangue coagule ou colete-o em tubos contendo anticoagulantes, então centrifugue a amostra para separar o soro. </w:t>
      </w:r>
      <w:r w:rsidR="008F0FDC" w:rsidRPr="004E0DDD">
        <w:rPr>
          <w:rFonts w:eastAsia="Arial"/>
          <w:color w:val="000000" w:themeColor="text1"/>
          <w:sz w:val="14"/>
          <w:szCs w:val="14"/>
        </w:rPr>
        <w:t xml:space="preserve"> </w:t>
      </w:r>
    </w:p>
    <w:p w14:paraId="2C5EAFA2" w14:textId="3CD2C2E5" w:rsidR="00851581" w:rsidRDefault="00851581" w:rsidP="00E04BBC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color w:val="FF0000"/>
        </w:rPr>
      </w:pPr>
    </w:p>
    <w:p w14:paraId="5A52F644" w14:textId="000C85BB" w:rsidR="00251277" w:rsidRPr="00390DB2" w:rsidRDefault="00251277" w:rsidP="00251277">
      <w:pPr>
        <w:pStyle w:val="Ttulo1"/>
        <w:kinsoku w:val="0"/>
        <w:overflowPunct w:val="0"/>
        <w:ind w:left="0"/>
        <w:rPr>
          <w:rFonts w:ascii="Arial" w:hAnsi="Arial" w:cs="Arial"/>
          <w:color w:val="ED1C24"/>
        </w:rPr>
      </w:pPr>
      <w:r w:rsidRPr="00390DB2">
        <w:rPr>
          <w:rFonts w:ascii="Arial" w:hAnsi="Arial" w:cs="Arial"/>
          <w:color w:val="ED1C24"/>
        </w:rPr>
        <w:t>PROCEDIMENTO DO TESTE</w:t>
      </w:r>
    </w:p>
    <w:p w14:paraId="504B7178" w14:textId="77777777" w:rsidR="00933212" w:rsidRPr="008F0FDC" w:rsidRDefault="00933212" w:rsidP="00933212">
      <w:pPr>
        <w:pStyle w:val="PargrafodaLista"/>
        <w:numPr>
          <w:ilvl w:val="0"/>
          <w:numId w:val="24"/>
        </w:numPr>
        <w:tabs>
          <w:tab w:val="left" w:pos="269"/>
        </w:tabs>
        <w:kinsoku w:val="0"/>
        <w:overflowPunct w:val="0"/>
        <w:spacing w:line="244" w:lineRule="auto"/>
        <w:ind w:left="90" w:right="45" w:firstLine="0"/>
        <w:jc w:val="both"/>
        <w:rPr>
          <w:rFonts w:eastAsia="Arial"/>
          <w:color w:val="000000" w:themeColor="text1"/>
          <w:sz w:val="14"/>
          <w:szCs w:val="14"/>
        </w:rPr>
      </w:pPr>
      <w:r w:rsidRPr="008F0FDC">
        <w:rPr>
          <w:rFonts w:eastAsia="Arial"/>
          <w:color w:val="000000" w:themeColor="text1"/>
          <w:sz w:val="14"/>
          <w:szCs w:val="14"/>
        </w:rPr>
        <w:t>Coloque todas as amostras e dispositivos de teste e deixe-os a temperatura ambiente antes da realização do teste (15-30 min</w:t>
      </w:r>
      <w:r>
        <w:rPr>
          <w:rFonts w:eastAsia="Arial"/>
          <w:color w:val="000000" w:themeColor="text1"/>
          <w:sz w:val="14"/>
          <w:szCs w:val="14"/>
        </w:rPr>
        <w:t>utos</w:t>
      </w:r>
      <w:r w:rsidRPr="008F0FDC">
        <w:rPr>
          <w:rFonts w:eastAsia="Arial"/>
          <w:color w:val="000000" w:themeColor="text1"/>
          <w:sz w:val="14"/>
          <w:szCs w:val="14"/>
        </w:rPr>
        <w:t>).</w:t>
      </w:r>
    </w:p>
    <w:p w14:paraId="794CDF35" w14:textId="77777777" w:rsidR="00933212" w:rsidRPr="008F0FDC" w:rsidRDefault="00933212" w:rsidP="00933212">
      <w:pPr>
        <w:pStyle w:val="PargrafodaLista"/>
        <w:numPr>
          <w:ilvl w:val="0"/>
          <w:numId w:val="24"/>
        </w:numPr>
        <w:tabs>
          <w:tab w:val="left" w:pos="269"/>
        </w:tabs>
        <w:kinsoku w:val="0"/>
        <w:overflowPunct w:val="0"/>
        <w:spacing w:line="244" w:lineRule="auto"/>
        <w:ind w:left="90" w:right="45" w:firstLine="0"/>
        <w:jc w:val="both"/>
        <w:rPr>
          <w:rFonts w:eastAsia="Arial"/>
          <w:color w:val="000000" w:themeColor="text1"/>
          <w:sz w:val="14"/>
          <w:szCs w:val="14"/>
        </w:rPr>
      </w:pPr>
      <w:r w:rsidRPr="008F0FDC">
        <w:rPr>
          <w:rFonts w:eastAsia="Arial"/>
          <w:color w:val="000000" w:themeColor="text1"/>
          <w:sz w:val="14"/>
          <w:szCs w:val="14"/>
        </w:rPr>
        <w:t>Remova o dispositivo de teste do pacote selado e posicione-o em superfície limpa e plana.</w:t>
      </w:r>
    </w:p>
    <w:p w14:paraId="151BF38F" w14:textId="77777777" w:rsidR="00933212" w:rsidRPr="008F0FDC" w:rsidRDefault="00933212" w:rsidP="00933212">
      <w:pPr>
        <w:pStyle w:val="PargrafodaLista"/>
        <w:numPr>
          <w:ilvl w:val="0"/>
          <w:numId w:val="24"/>
        </w:numPr>
        <w:tabs>
          <w:tab w:val="left" w:pos="269"/>
        </w:tabs>
        <w:kinsoku w:val="0"/>
        <w:overflowPunct w:val="0"/>
        <w:spacing w:line="244" w:lineRule="auto"/>
        <w:ind w:left="90" w:right="45" w:firstLine="0"/>
        <w:jc w:val="both"/>
        <w:rPr>
          <w:rFonts w:eastAsia="Arial"/>
          <w:color w:val="000000" w:themeColor="text1"/>
          <w:sz w:val="14"/>
          <w:szCs w:val="14"/>
        </w:rPr>
      </w:pPr>
      <w:r w:rsidRPr="008F0FDC">
        <w:rPr>
          <w:rFonts w:eastAsia="Arial"/>
          <w:color w:val="000000" w:themeColor="text1"/>
          <w:sz w:val="14"/>
          <w:szCs w:val="14"/>
        </w:rPr>
        <w:t xml:space="preserve">Utilizando o </w:t>
      </w:r>
      <w:r>
        <w:rPr>
          <w:rFonts w:eastAsia="Arial"/>
          <w:color w:val="000000" w:themeColor="text1"/>
          <w:sz w:val="14"/>
          <w:szCs w:val="14"/>
        </w:rPr>
        <w:t>tubo capilar</w:t>
      </w:r>
      <w:r w:rsidRPr="008F0FDC">
        <w:rPr>
          <w:rFonts w:eastAsia="Arial"/>
          <w:color w:val="000000" w:themeColor="text1"/>
          <w:sz w:val="14"/>
          <w:szCs w:val="14"/>
        </w:rPr>
        <w:t xml:space="preserve">, adicione </w:t>
      </w:r>
      <w:r>
        <w:rPr>
          <w:rFonts w:eastAsia="Arial"/>
          <w:color w:val="000000" w:themeColor="text1"/>
          <w:sz w:val="14"/>
          <w:szCs w:val="14"/>
        </w:rPr>
        <w:t>1</w:t>
      </w:r>
      <w:r w:rsidRPr="008F0FDC">
        <w:rPr>
          <w:rFonts w:eastAsia="Arial"/>
          <w:color w:val="000000" w:themeColor="text1"/>
          <w:sz w:val="14"/>
          <w:szCs w:val="14"/>
        </w:rPr>
        <w:t>0 µL</w:t>
      </w:r>
      <w:r>
        <w:rPr>
          <w:rFonts w:eastAsia="Arial"/>
          <w:color w:val="000000" w:themeColor="text1"/>
          <w:sz w:val="14"/>
          <w:szCs w:val="14"/>
        </w:rPr>
        <w:t xml:space="preserve"> da amostra (soro ou plasma) no tubo da solução de ensaio.</w:t>
      </w:r>
    </w:p>
    <w:p w14:paraId="6C5B7FCD" w14:textId="77777777" w:rsidR="00933212" w:rsidRDefault="00933212" w:rsidP="00933212">
      <w:pPr>
        <w:pStyle w:val="PargrafodaLista"/>
        <w:numPr>
          <w:ilvl w:val="0"/>
          <w:numId w:val="24"/>
        </w:numPr>
        <w:tabs>
          <w:tab w:val="left" w:pos="269"/>
        </w:tabs>
        <w:kinsoku w:val="0"/>
        <w:overflowPunct w:val="0"/>
        <w:spacing w:line="244" w:lineRule="auto"/>
        <w:ind w:left="90" w:right="45" w:firstLine="0"/>
        <w:jc w:val="both"/>
        <w:rPr>
          <w:rFonts w:eastAsia="Arial"/>
          <w:color w:val="000000" w:themeColor="text1"/>
          <w:sz w:val="14"/>
          <w:szCs w:val="14"/>
        </w:rPr>
      </w:pPr>
      <w:r>
        <w:rPr>
          <w:rFonts w:eastAsia="Arial"/>
          <w:color w:val="000000" w:themeColor="text1"/>
          <w:sz w:val="14"/>
          <w:szCs w:val="14"/>
        </w:rPr>
        <w:t>Misture a solução até a amostra estar bem dissolvida.</w:t>
      </w:r>
    </w:p>
    <w:p w14:paraId="0D42C6EC" w14:textId="77777777" w:rsidR="00933212" w:rsidRPr="008F0FDC" w:rsidRDefault="00933212" w:rsidP="00933212">
      <w:pPr>
        <w:pStyle w:val="PargrafodaLista"/>
        <w:numPr>
          <w:ilvl w:val="0"/>
          <w:numId w:val="24"/>
        </w:numPr>
        <w:tabs>
          <w:tab w:val="left" w:pos="269"/>
        </w:tabs>
        <w:kinsoku w:val="0"/>
        <w:overflowPunct w:val="0"/>
        <w:spacing w:line="244" w:lineRule="auto"/>
        <w:ind w:left="90" w:right="45" w:firstLine="0"/>
        <w:jc w:val="both"/>
        <w:rPr>
          <w:rFonts w:eastAsia="Arial"/>
          <w:color w:val="000000" w:themeColor="text1"/>
          <w:sz w:val="14"/>
          <w:szCs w:val="14"/>
        </w:rPr>
      </w:pPr>
      <w:r>
        <w:rPr>
          <w:rFonts w:eastAsia="Arial"/>
          <w:color w:val="000000" w:themeColor="text1"/>
          <w:sz w:val="14"/>
          <w:szCs w:val="14"/>
        </w:rPr>
        <w:t>Colete 4 gotas (1</w:t>
      </w:r>
      <w:r w:rsidRPr="008F0FDC">
        <w:rPr>
          <w:rFonts w:eastAsia="Arial"/>
          <w:color w:val="000000" w:themeColor="text1"/>
          <w:sz w:val="14"/>
          <w:szCs w:val="14"/>
        </w:rPr>
        <w:t>0</w:t>
      </w:r>
      <w:r>
        <w:rPr>
          <w:rFonts w:eastAsia="Arial"/>
          <w:color w:val="000000" w:themeColor="text1"/>
          <w:sz w:val="14"/>
          <w:szCs w:val="14"/>
        </w:rPr>
        <w:t>0</w:t>
      </w:r>
      <w:r w:rsidRPr="008F0FDC">
        <w:rPr>
          <w:rFonts w:eastAsia="Arial"/>
          <w:color w:val="000000" w:themeColor="text1"/>
          <w:sz w:val="14"/>
          <w:szCs w:val="14"/>
        </w:rPr>
        <w:t xml:space="preserve"> µL</w:t>
      </w:r>
      <w:r>
        <w:rPr>
          <w:rFonts w:eastAsia="Arial"/>
          <w:color w:val="000000" w:themeColor="text1"/>
          <w:sz w:val="14"/>
          <w:szCs w:val="14"/>
        </w:rPr>
        <w:t>) da solução usando o conta-gotas e adicione-as no poço de amostra do cartucho.</w:t>
      </w:r>
    </w:p>
    <w:p w14:paraId="2254FF37" w14:textId="36E250F6" w:rsidR="00312D54" w:rsidRPr="00312D54" w:rsidRDefault="00933212" w:rsidP="00BF799F">
      <w:pPr>
        <w:pStyle w:val="PargrafodaLista"/>
        <w:numPr>
          <w:ilvl w:val="0"/>
          <w:numId w:val="24"/>
        </w:numPr>
        <w:tabs>
          <w:tab w:val="left" w:pos="269"/>
        </w:tabs>
        <w:kinsoku w:val="0"/>
        <w:overflowPunct w:val="0"/>
        <w:spacing w:line="244" w:lineRule="auto"/>
        <w:ind w:left="90" w:right="45" w:firstLine="0"/>
        <w:jc w:val="both"/>
        <w:rPr>
          <w:rFonts w:eastAsia="Arial"/>
          <w:color w:val="000000" w:themeColor="text1"/>
          <w:sz w:val="14"/>
          <w:szCs w:val="14"/>
        </w:rPr>
      </w:pPr>
      <w:r w:rsidRPr="00312D54">
        <w:rPr>
          <w:rFonts w:eastAsia="Arial"/>
          <w:color w:val="000000" w:themeColor="text1"/>
          <w:sz w:val="14"/>
          <w:szCs w:val="14"/>
        </w:rPr>
        <w:t>Interprete o resultado do teste entre 10 e 15 minutos. Não leia o resultado após 20 minutos.</w:t>
      </w:r>
    </w:p>
    <w:p w14:paraId="062F964F" w14:textId="4D033908" w:rsidR="00AA3D0E" w:rsidRDefault="001E030B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2C7D835D" wp14:editId="67F2C82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8355" cy="1215390"/>
            <wp:effectExtent l="0" t="0" r="4445" b="3810"/>
            <wp:wrapNone/>
            <wp:docPr id="1839007038" name="Imagem 1839007038" descr="Tela de celular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007038" name="Imagem 1" descr="Tela de celular com texto preto sobre fund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35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37733" w14:textId="1921C493" w:rsidR="00603880" w:rsidRDefault="00603880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5CE0B731" w14:textId="77777777" w:rsidR="00603880" w:rsidRDefault="00603880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33E0C092" w14:textId="77777777" w:rsidR="00603880" w:rsidRDefault="00603880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50487ED9" w14:textId="77777777" w:rsidR="00603880" w:rsidRDefault="00603880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0837348F" w14:textId="471A41B8" w:rsidR="00603880" w:rsidRDefault="00603880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48E810BD" w14:textId="555808B5" w:rsidR="00603880" w:rsidRDefault="00603880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09D704BF" w14:textId="77777777" w:rsidR="00603880" w:rsidRDefault="00603880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18DDBDF3" w14:textId="77777777" w:rsidR="00603880" w:rsidRDefault="00603880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0DCCCD5A" w14:textId="77777777" w:rsidR="00603880" w:rsidRDefault="00603880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04EEA069" w14:textId="77777777" w:rsidR="00603880" w:rsidRDefault="00603880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518C7DC9" w14:textId="45E3BE2A" w:rsidR="00603880" w:rsidRDefault="00603880" w:rsidP="00251277">
      <w:pPr>
        <w:pStyle w:val="PargrafodaLista"/>
        <w:tabs>
          <w:tab w:val="left" w:pos="1485"/>
        </w:tabs>
        <w:ind w:left="142" w:firstLine="0"/>
        <w:jc w:val="both"/>
        <w:rPr>
          <w:color w:val="231F20"/>
          <w:sz w:val="13"/>
          <w:szCs w:val="13"/>
        </w:rPr>
      </w:pPr>
    </w:p>
    <w:p w14:paraId="421E5E00" w14:textId="73F0E06F" w:rsidR="00251277" w:rsidRPr="00390DB2" w:rsidRDefault="00251277" w:rsidP="00390DB2">
      <w:pPr>
        <w:pStyle w:val="Ttulo1"/>
        <w:kinsoku w:val="0"/>
        <w:overflowPunct w:val="0"/>
        <w:ind w:left="0"/>
        <w:rPr>
          <w:rFonts w:ascii="Arial" w:hAnsi="Arial" w:cs="Arial"/>
          <w:color w:val="ED1C24"/>
        </w:rPr>
      </w:pPr>
      <w:r w:rsidRPr="00390DB2">
        <w:rPr>
          <w:rFonts w:ascii="Arial" w:hAnsi="Arial" w:cs="Arial"/>
          <w:color w:val="ED1C24"/>
        </w:rPr>
        <w:t>INTERPRETAÇÃO DOS RESULTADOS</w:t>
      </w:r>
    </w:p>
    <w:p w14:paraId="67A91AD4" w14:textId="77777777" w:rsidR="003B252A" w:rsidRPr="00603880" w:rsidRDefault="003B252A" w:rsidP="003B252A">
      <w:pPr>
        <w:pStyle w:val="Corpodetexto"/>
        <w:kinsoku w:val="0"/>
        <w:overflowPunct w:val="0"/>
        <w:spacing w:before="37"/>
        <w:ind w:left="0"/>
        <w:rPr>
          <w:color w:val="231F20"/>
          <w:w w:val="105"/>
        </w:rPr>
      </w:pPr>
      <w:r w:rsidRPr="00603880">
        <w:rPr>
          <w:color w:val="231F20"/>
          <w:w w:val="105"/>
        </w:rPr>
        <w:t>[Leitura qualitativa]</w:t>
      </w:r>
    </w:p>
    <w:p w14:paraId="5D77198B" w14:textId="77777777" w:rsidR="003B252A" w:rsidRPr="00603880" w:rsidRDefault="003B252A" w:rsidP="003B252A">
      <w:pPr>
        <w:pStyle w:val="Corpodetexto"/>
        <w:numPr>
          <w:ilvl w:val="0"/>
          <w:numId w:val="9"/>
        </w:numPr>
        <w:kinsoku w:val="0"/>
        <w:overflowPunct w:val="0"/>
        <w:spacing w:before="3"/>
        <w:ind w:left="142" w:hanging="142"/>
        <w:jc w:val="both"/>
        <w:rPr>
          <w:color w:val="231F20"/>
        </w:rPr>
      </w:pPr>
      <w:r w:rsidRPr="00603880">
        <w:rPr>
          <w:color w:val="231F20"/>
        </w:rPr>
        <w:t>Resultado negativo: APENAS uma banda na linha controle (C).</w:t>
      </w:r>
    </w:p>
    <w:p w14:paraId="720F7323" w14:textId="471EE7F6" w:rsidR="003B252A" w:rsidRPr="00CD2AB7" w:rsidRDefault="003B252A" w:rsidP="00CD2AB7">
      <w:pPr>
        <w:pStyle w:val="PargrafodaLista"/>
        <w:numPr>
          <w:ilvl w:val="0"/>
          <w:numId w:val="9"/>
        </w:numPr>
        <w:tabs>
          <w:tab w:val="left" w:pos="269"/>
        </w:tabs>
        <w:kinsoku w:val="0"/>
        <w:overflowPunct w:val="0"/>
        <w:spacing w:before="0"/>
        <w:ind w:left="142" w:hanging="142"/>
        <w:jc w:val="both"/>
        <w:rPr>
          <w:color w:val="231F20"/>
          <w:sz w:val="14"/>
          <w:szCs w:val="14"/>
        </w:rPr>
      </w:pPr>
      <w:r w:rsidRPr="00603880">
        <w:rPr>
          <w:color w:val="231F20"/>
          <w:sz w:val="14"/>
          <w:szCs w:val="14"/>
        </w:rPr>
        <w:t>Resultado positivo</w:t>
      </w:r>
      <w:r w:rsidR="00CD2AB7">
        <w:rPr>
          <w:color w:val="231F20"/>
          <w:sz w:val="14"/>
          <w:szCs w:val="14"/>
        </w:rPr>
        <w:t xml:space="preserve">: </w:t>
      </w:r>
      <w:r w:rsidRPr="00CD2AB7">
        <w:rPr>
          <w:color w:val="231F20"/>
          <w:sz w:val="14"/>
          <w:szCs w:val="14"/>
        </w:rPr>
        <w:t>Duas bandas aparecem: uma na linha teste (T) e uma na linha controle (C).</w:t>
      </w:r>
    </w:p>
    <w:p w14:paraId="48E8B823" w14:textId="797FFE58" w:rsidR="003B252A" w:rsidRPr="00CD2AB7" w:rsidRDefault="003B252A" w:rsidP="00CD2AB7">
      <w:pPr>
        <w:pStyle w:val="Corpodetexto"/>
        <w:numPr>
          <w:ilvl w:val="0"/>
          <w:numId w:val="9"/>
        </w:numPr>
        <w:kinsoku w:val="0"/>
        <w:overflowPunct w:val="0"/>
        <w:spacing w:before="3"/>
        <w:ind w:left="142" w:hanging="142"/>
        <w:jc w:val="both"/>
      </w:pPr>
      <w:r w:rsidRPr="00603880">
        <w:rPr>
          <w:color w:val="231F20"/>
        </w:rPr>
        <w:t>Resultado inválido:</w:t>
      </w:r>
      <w:r w:rsidR="00CD2AB7">
        <w:t xml:space="preserve"> </w:t>
      </w:r>
      <w:r w:rsidRPr="00CD2AB7">
        <w:rPr>
          <w:color w:val="231F20"/>
        </w:rPr>
        <w:t>Se aos 20 minutos, a faixa de cor vermelha não aparecer na linha controle (C), mesmo que qualquer tom de uma linha de teste rosa para vermelho (T) apareça, o resultado é considerado inválido. Se o teste for inválido, um novo teste deve ser realizado com uma nova amostra e um novo dispositivo de teste.</w:t>
      </w:r>
    </w:p>
    <w:p w14:paraId="227EF923" w14:textId="77777777" w:rsidR="009F7682" w:rsidRDefault="009F7682" w:rsidP="003B252A">
      <w:pPr>
        <w:pStyle w:val="Corpodetexto"/>
        <w:kinsoku w:val="0"/>
        <w:overflowPunct w:val="0"/>
        <w:spacing w:before="3"/>
        <w:ind w:left="0"/>
        <w:jc w:val="both"/>
        <w:rPr>
          <w:color w:val="231F20"/>
        </w:rPr>
      </w:pPr>
    </w:p>
    <w:p w14:paraId="3727FC29" w14:textId="77777777" w:rsidR="009F7682" w:rsidRDefault="009F7682" w:rsidP="009F7682">
      <w:pPr>
        <w:pStyle w:val="Corpodetexto"/>
        <w:kinsoku w:val="0"/>
        <w:overflowPunct w:val="0"/>
        <w:spacing w:before="3"/>
        <w:ind w:left="0"/>
        <w:jc w:val="center"/>
        <w:rPr>
          <w:sz w:val="13"/>
          <w:szCs w:val="13"/>
        </w:rPr>
      </w:pPr>
      <w:r>
        <w:rPr>
          <w:noProof/>
          <w:sz w:val="13"/>
          <w:szCs w:val="13"/>
        </w:rPr>
        <w:drawing>
          <wp:inline distT="0" distB="0" distL="0" distR="0" wp14:anchorId="19092D6C" wp14:editId="102041DC">
            <wp:extent cx="3347085" cy="384175"/>
            <wp:effectExtent l="0" t="0" r="5715" b="0"/>
            <wp:docPr id="1487116852" name="Imagem 1487116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BADB7" w14:textId="6D23086A" w:rsidR="009F7682" w:rsidRPr="00390DB2" w:rsidRDefault="009F7682" w:rsidP="00390DB2">
      <w:pPr>
        <w:pStyle w:val="Corpodetexto"/>
        <w:kinsoku w:val="0"/>
        <w:overflowPunct w:val="0"/>
        <w:spacing w:before="3"/>
        <w:ind w:left="0"/>
        <w:jc w:val="center"/>
        <w:rPr>
          <w:sz w:val="13"/>
          <w:szCs w:val="13"/>
        </w:rPr>
      </w:pPr>
      <w:r w:rsidRPr="00B755E0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08B3C2F" wp14:editId="3890B7CF">
                <wp:simplePos x="0" y="0"/>
                <wp:positionH relativeFrom="margin">
                  <wp:posOffset>3953510</wp:posOffset>
                </wp:positionH>
                <wp:positionV relativeFrom="paragraph">
                  <wp:posOffset>33655</wp:posOffset>
                </wp:positionV>
                <wp:extent cx="2591435" cy="207010"/>
                <wp:effectExtent l="0" t="0" r="0" b="2540"/>
                <wp:wrapNone/>
                <wp:docPr id="757517984" name="Caixa de Texto 757517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143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87546" w14:textId="77777777" w:rsidR="009F7682" w:rsidRPr="00024AB5" w:rsidRDefault="009F7682" w:rsidP="009F768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24AB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Negativo</w:t>
                            </w:r>
                            <w:r w:rsidRPr="00024AB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  <w:t xml:space="preserve">                  Positivo</w:t>
                            </w:r>
                            <w:r w:rsidRPr="00024AB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</w:r>
                            <w:r w:rsidRPr="00024AB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        </w:t>
                            </w:r>
                            <w:r w:rsidRPr="00024AB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Inválido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B3C2F" id="_x0000_t202" coordsize="21600,21600" o:spt="202" path="m,l,21600r21600,l21600,xe">
                <v:stroke joinstyle="miter"/>
                <v:path gradientshapeok="t" o:connecttype="rect"/>
              </v:shapetype>
              <v:shape id="Caixa de Texto 757517984" o:spid="_x0000_s1026" type="#_x0000_t202" style="position:absolute;left:0;text-align:left;margin-left:311.3pt;margin-top:2.65pt;width:204.05pt;height:16.3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" stroked="f">
                <v:textbox>
                  <w:txbxContent>
                    <w:p w14:paraId="7C287546" w14:textId="77777777" w:rsidR="009F7682" w:rsidRPr="00024AB5" w:rsidRDefault="009F7682" w:rsidP="009F768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24AB5">
                        <w:rPr>
                          <w:rFonts w:ascii="Arial" w:hAnsi="Arial" w:cs="Arial"/>
                          <w:sz w:val="14"/>
                          <w:szCs w:val="14"/>
                        </w:rPr>
                        <w:t>Negativo</w:t>
                      </w:r>
                      <w:r w:rsidRPr="00024AB5"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  <w:t xml:space="preserve">                  Positivo</w:t>
                      </w:r>
                      <w:r w:rsidRPr="00024AB5"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</w:r>
                      <w:r w:rsidRPr="00024AB5"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        </w:t>
                      </w:r>
                      <w:r w:rsidRPr="00024AB5">
                        <w:rPr>
                          <w:rFonts w:ascii="Arial" w:hAnsi="Arial" w:cs="Arial"/>
                          <w:sz w:val="14"/>
                          <w:szCs w:val="14"/>
                        </w:rPr>
                        <w:t>Inválido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1E25DA" w14:textId="77777777" w:rsidR="008679DC" w:rsidRDefault="008679DC" w:rsidP="008B0CF6">
      <w:pPr>
        <w:spacing w:line="240" w:lineRule="auto"/>
        <w:rPr>
          <w:rFonts w:ascii="Arial" w:hAnsi="Arial" w:cs="Arial"/>
          <w:sz w:val="14"/>
          <w:szCs w:val="14"/>
          <w:lang w:eastAsia="pt-BR"/>
        </w:rPr>
      </w:pPr>
    </w:p>
    <w:p w14:paraId="76B6C4AC" w14:textId="567CA86E" w:rsidR="008B0CF6" w:rsidRPr="008679DC" w:rsidRDefault="008B0CF6" w:rsidP="008679DC">
      <w:pPr>
        <w:rPr>
          <w:sz w:val="14"/>
          <w:szCs w:val="14"/>
        </w:rPr>
      </w:pPr>
      <w:r w:rsidRPr="008679DC">
        <w:rPr>
          <w:rFonts w:ascii="Arial" w:hAnsi="Arial" w:cs="Arial"/>
          <w:sz w:val="14"/>
          <w:szCs w:val="14"/>
        </w:rPr>
        <w:t xml:space="preserve">[Utilizando analisador quantitativo] </w:t>
      </w:r>
      <w:r w:rsidRPr="008679DC">
        <w:rPr>
          <w:rFonts w:ascii="Arial" w:hAnsi="Arial" w:cs="Arial"/>
          <w:sz w:val="14"/>
          <w:szCs w:val="14"/>
        </w:rPr>
        <w:tab/>
      </w:r>
      <w:r w:rsidRPr="008679DC">
        <w:rPr>
          <w:sz w:val="14"/>
          <w:szCs w:val="14"/>
        </w:rPr>
        <w:br/>
      </w:r>
      <w:r w:rsidRPr="002B780C">
        <w:rPr>
          <w:rFonts w:ascii="Arial" w:hAnsi="Arial" w:cs="Arial"/>
          <w:sz w:val="20"/>
          <w:szCs w:val="20"/>
        </w:rPr>
        <w:t>•</w:t>
      </w:r>
      <w:r w:rsidR="008679DC" w:rsidRPr="002B780C">
        <w:rPr>
          <w:rFonts w:ascii="Arial" w:hAnsi="Arial" w:cs="Arial"/>
          <w:sz w:val="20"/>
          <w:szCs w:val="20"/>
        </w:rPr>
        <w:t xml:space="preserve"> </w:t>
      </w:r>
      <w:r w:rsidRPr="008679DC">
        <w:rPr>
          <w:rFonts w:ascii="Arial" w:hAnsi="Arial" w:cs="Arial"/>
          <w:sz w:val="14"/>
          <w:szCs w:val="14"/>
        </w:rPr>
        <w:t>Utilizar Confiscope G20V é opcional</w:t>
      </w:r>
      <w:r w:rsidR="008679DC" w:rsidRPr="008679DC">
        <w:rPr>
          <w:rFonts w:ascii="Arial" w:hAnsi="Arial" w:cs="Arial"/>
          <w:sz w:val="14"/>
          <w:szCs w:val="14"/>
        </w:rPr>
        <w:t>.</w:t>
      </w:r>
      <w:r w:rsidRPr="008679DC">
        <w:rPr>
          <w:rFonts w:ascii="Arial" w:hAnsi="Arial" w:cs="Arial"/>
          <w:sz w:val="14"/>
          <w:szCs w:val="14"/>
        </w:rPr>
        <w:br/>
      </w:r>
      <w:r w:rsidR="001F0214" w:rsidRPr="002B780C">
        <w:rPr>
          <w:rFonts w:ascii="Arial" w:hAnsi="Arial" w:cs="Arial"/>
          <w:sz w:val="20"/>
          <w:szCs w:val="20"/>
        </w:rPr>
        <w:t>•</w:t>
      </w:r>
      <w:r w:rsidR="001F0214">
        <w:rPr>
          <w:rFonts w:ascii="Arial" w:hAnsi="Arial" w:cs="Arial"/>
          <w:sz w:val="20"/>
          <w:szCs w:val="20"/>
        </w:rPr>
        <w:t xml:space="preserve"> </w:t>
      </w:r>
      <w:r w:rsidR="001F0214">
        <w:rPr>
          <w:rFonts w:ascii="Arial" w:hAnsi="Arial" w:cs="Arial"/>
          <w:sz w:val="14"/>
          <w:szCs w:val="14"/>
        </w:rPr>
        <w:t>P</w:t>
      </w:r>
      <w:r w:rsidR="001F0214" w:rsidRPr="008679DC">
        <w:rPr>
          <w:rFonts w:ascii="Arial" w:hAnsi="Arial" w:cs="Arial"/>
          <w:sz w:val="14"/>
          <w:szCs w:val="14"/>
        </w:rPr>
        <w:t>or</w:t>
      </w:r>
      <w:r w:rsidRPr="008679DC">
        <w:rPr>
          <w:rFonts w:ascii="Arial" w:hAnsi="Arial" w:cs="Arial"/>
          <w:sz w:val="14"/>
          <w:szCs w:val="14"/>
        </w:rPr>
        <w:t xml:space="preserve"> favor, siga as instruções de uso na bula do equipamento.</w:t>
      </w:r>
    </w:p>
    <w:p w14:paraId="5CA3E03C" w14:textId="77777777" w:rsidR="008B0CF6" w:rsidRDefault="008B0CF6" w:rsidP="002B780C">
      <w:pPr>
        <w:spacing w:after="0" w:line="240" w:lineRule="auto"/>
        <w:rPr>
          <w:rFonts w:ascii="Arial" w:hAnsi="Arial" w:cs="Arial"/>
          <w:sz w:val="14"/>
          <w:szCs w:val="14"/>
          <w:lang w:eastAsia="pt-BR"/>
        </w:rPr>
      </w:pPr>
      <w:r w:rsidRPr="00603880">
        <w:rPr>
          <w:rFonts w:ascii="Arial" w:hAnsi="Arial" w:cs="Arial"/>
          <w:sz w:val="14"/>
          <w:szCs w:val="14"/>
          <w:lang w:eastAsia="pt-BR"/>
        </w:rPr>
        <w:t xml:space="preserve">[Utilizando </w:t>
      </w:r>
      <w:r>
        <w:rPr>
          <w:rFonts w:ascii="Arial" w:hAnsi="Arial" w:cs="Arial"/>
          <w:sz w:val="14"/>
          <w:szCs w:val="14"/>
          <w:lang w:eastAsia="pt-BR"/>
        </w:rPr>
        <w:t>Color Index</w:t>
      </w:r>
      <w:r w:rsidRPr="00603880">
        <w:rPr>
          <w:rFonts w:ascii="Arial" w:hAnsi="Arial" w:cs="Arial"/>
          <w:sz w:val="14"/>
          <w:szCs w:val="14"/>
          <w:lang w:eastAsia="pt-BR"/>
        </w:rPr>
        <w:t>]</w:t>
      </w:r>
    </w:p>
    <w:p w14:paraId="58E34396" w14:textId="77777777" w:rsidR="00663C7C" w:rsidRDefault="008B0CF6" w:rsidP="00663C7C">
      <w:pPr>
        <w:rPr>
          <w:rFonts w:ascii="Arial" w:hAnsi="Arial" w:cs="Arial"/>
          <w:sz w:val="14"/>
          <w:szCs w:val="14"/>
        </w:rPr>
      </w:pPr>
      <w:r w:rsidRPr="00EB5601">
        <w:rPr>
          <w:rFonts w:ascii="Arial" w:hAnsi="Arial" w:cs="Arial"/>
          <w:sz w:val="14"/>
          <w:szCs w:val="14"/>
        </w:rPr>
        <w:t xml:space="preserve">1.Compare a </w:t>
      </w:r>
      <w:r>
        <w:rPr>
          <w:rFonts w:ascii="Arial" w:hAnsi="Arial" w:cs="Arial"/>
          <w:sz w:val="14"/>
          <w:szCs w:val="14"/>
        </w:rPr>
        <w:t xml:space="preserve">cor da banda da linha teste com a GB Color Index.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br/>
        <w:t>2.Leia a escala de cor da banda.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br/>
        <w:t>3.Interprete o resultado com a tabela de interpretação abaixo:</w:t>
      </w:r>
    </w:p>
    <w:p w14:paraId="5B40DE52" w14:textId="3DFBB9D5" w:rsidR="009F7682" w:rsidRDefault="008B0CF6" w:rsidP="00390DB2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Tabela de interpretação para </w:t>
      </w:r>
      <w:r w:rsidRPr="008F0FDC">
        <w:rPr>
          <w:rFonts w:ascii="Arial" w:hAnsi="Arial" w:cs="Arial"/>
          <w:sz w:val="14"/>
          <w:szCs w:val="14"/>
        </w:rPr>
        <w:t xml:space="preserve">GenBody </w:t>
      </w:r>
      <w:r>
        <w:rPr>
          <w:rFonts w:ascii="Arial" w:hAnsi="Arial" w:cs="Arial"/>
          <w:sz w:val="14"/>
          <w:szCs w:val="14"/>
        </w:rPr>
        <w:t>Canine IgE:</w:t>
      </w:r>
    </w:p>
    <w:p w14:paraId="2A039A2E" w14:textId="032F2C1E" w:rsidR="00390DB2" w:rsidRPr="00390DB2" w:rsidRDefault="00390DB2" w:rsidP="00390DB2">
      <w:pPr>
        <w:rPr>
          <w:rFonts w:ascii="Arial" w:hAnsi="Arial" w:cs="Arial"/>
          <w:sz w:val="14"/>
          <w:szCs w:val="14"/>
        </w:rPr>
      </w:pPr>
      <w:r>
        <w:rPr>
          <w:noProof/>
        </w:rPr>
        <w:drawing>
          <wp:inline distT="0" distB="0" distL="0" distR="0" wp14:anchorId="43BC3232" wp14:editId="25DE83F5">
            <wp:extent cx="2607733" cy="1397088"/>
            <wp:effectExtent l="0" t="0" r="2540" b="0"/>
            <wp:docPr id="1883194713" name="Imagem 1883194713" descr="Tabel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194713" name="Imagem 2" descr="Tabel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431" cy="140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F8A2D" w14:textId="1258299B" w:rsidR="00D717EB" w:rsidRPr="00B1081B" w:rsidRDefault="00D717EB" w:rsidP="00D717EB">
      <w:pPr>
        <w:pStyle w:val="Ttulo1"/>
        <w:kinsoku w:val="0"/>
        <w:overflowPunct w:val="0"/>
        <w:ind w:left="0"/>
        <w:rPr>
          <w:rFonts w:ascii="Arial" w:hAnsi="Arial" w:cs="Arial"/>
          <w:color w:val="ED1C24"/>
        </w:rPr>
      </w:pPr>
      <w:r w:rsidRPr="00B1081B">
        <w:rPr>
          <w:rFonts w:ascii="Arial" w:hAnsi="Arial" w:cs="Arial"/>
          <w:color w:val="ED1C24"/>
        </w:rPr>
        <w:t>LIMITAÇÕES DO TESTE</w:t>
      </w:r>
    </w:p>
    <w:p w14:paraId="3B657768" w14:textId="36088405" w:rsidR="00D046C3" w:rsidRPr="00390DB2" w:rsidRDefault="00D046C3" w:rsidP="00390DB2">
      <w:pPr>
        <w:jc w:val="both"/>
        <w:rPr>
          <w:rFonts w:ascii="Arial" w:hAnsi="Arial" w:cs="Arial"/>
          <w:sz w:val="14"/>
          <w:szCs w:val="14"/>
        </w:rPr>
      </w:pPr>
      <w:r w:rsidRPr="00D046C3">
        <w:rPr>
          <w:rFonts w:ascii="Arial" w:hAnsi="Arial" w:cs="Arial"/>
          <w:sz w:val="14"/>
          <w:szCs w:val="14"/>
        </w:rPr>
        <w:t>GenBody Canine IgE é projetado para teste de triagem primária de titulação IgE para reação alérgica canina. Este kit pode fornecer uma maneira rápida e fácil de obter um resultado, mas não exclui completamente a possibilidade de resultado falso positivo ou falso negativo causado por vários fatores. Então, ao consultar o resultado deste kit, tome uma decisão final associado com manifestações clínicas, outros resultados de testes e observações de veterinários, coletivamente.</w:t>
      </w:r>
    </w:p>
    <w:p w14:paraId="5EDB65A0" w14:textId="77777777" w:rsidR="001F22DD" w:rsidRPr="00390DB2" w:rsidRDefault="001F22DD" w:rsidP="001F22DD">
      <w:pPr>
        <w:pStyle w:val="Ttulo1"/>
        <w:kinsoku w:val="0"/>
        <w:overflowPunct w:val="0"/>
        <w:ind w:left="0"/>
        <w:rPr>
          <w:rFonts w:ascii="Arial" w:hAnsi="Arial" w:cs="Arial"/>
          <w:color w:val="ED1C24"/>
        </w:rPr>
      </w:pPr>
      <w:bookmarkStart w:id="0" w:name="_Hlk518462246"/>
      <w:r w:rsidRPr="00D06E2E">
        <w:rPr>
          <w:rFonts w:ascii="Arial" w:hAnsi="Arial" w:cs="Arial"/>
          <w:color w:val="ED1C24"/>
        </w:rPr>
        <w:t>GARANTIA</w:t>
      </w:r>
    </w:p>
    <w:p w14:paraId="4DF15F91" w14:textId="77777777" w:rsidR="00511D53" w:rsidRDefault="00511D53" w:rsidP="00511D53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51581">
        <w:rPr>
          <w:rFonts w:ascii="Arial" w:hAnsi="Arial" w:cs="Arial"/>
          <w:sz w:val="14"/>
          <w:szCs w:val="14"/>
        </w:rPr>
        <w:t>Esta instrução de uso deve ser lida atentamente antes da utilização do produto e as instruções nela contidas devem ser rigorosamente cumpridas. A confiabilidade dos resultados do teste não poderá ser garantida em caso de desvio às instruções.</w:t>
      </w:r>
    </w:p>
    <w:p w14:paraId="7F6B47A2" w14:textId="77777777" w:rsidR="00401D70" w:rsidRPr="00851581" w:rsidRDefault="00401D70" w:rsidP="00511D53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5A7CFD83" w14:textId="77777777" w:rsidR="001F22DD" w:rsidRPr="00B1081B" w:rsidRDefault="001F22DD" w:rsidP="001F22DD">
      <w:pPr>
        <w:pStyle w:val="Ttulo1"/>
        <w:kinsoku w:val="0"/>
        <w:overflowPunct w:val="0"/>
        <w:ind w:left="0"/>
        <w:rPr>
          <w:rFonts w:ascii="Arial" w:hAnsi="Arial" w:cs="Arial"/>
          <w:sz w:val="14"/>
          <w:szCs w:val="14"/>
        </w:rPr>
      </w:pPr>
      <w:r w:rsidRPr="00B1081B">
        <w:rPr>
          <w:rFonts w:ascii="Arial" w:hAnsi="Arial" w:cs="Arial"/>
          <w:color w:val="ED1C24"/>
        </w:rPr>
        <w:t>DESCARTE</w:t>
      </w:r>
    </w:p>
    <w:p w14:paraId="081660B0" w14:textId="01CB926D" w:rsidR="001F22DD" w:rsidRDefault="0033550E" w:rsidP="001F22DD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3"/>
          <w:szCs w:val="13"/>
        </w:rPr>
      </w:pPr>
      <w:r w:rsidRPr="00851581">
        <w:rPr>
          <w:rFonts w:ascii="Arial" w:hAnsi="Arial" w:cs="Arial"/>
          <w:sz w:val="14"/>
          <w:szCs w:val="14"/>
        </w:rPr>
        <w:t>Seguir as disposições da resolução sobre o regulamento técnico para gerenciamento de resíduos de serviços de saúde, bem como outras práticas de biossegurança equivalentes</w:t>
      </w:r>
      <w:r w:rsidRPr="00075F63">
        <w:rPr>
          <w:rFonts w:ascii="Arial" w:hAnsi="Arial" w:cs="Arial"/>
          <w:sz w:val="13"/>
          <w:szCs w:val="13"/>
        </w:rPr>
        <w:t>.</w:t>
      </w:r>
    </w:p>
    <w:p w14:paraId="167EAD09" w14:textId="77777777" w:rsidR="00F55DCC" w:rsidRDefault="00F55DCC" w:rsidP="001F22DD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3"/>
          <w:szCs w:val="13"/>
        </w:rPr>
      </w:pPr>
    </w:p>
    <w:p w14:paraId="498227CE" w14:textId="53411656" w:rsidR="00F55DCC" w:rsidRPr="00075F63" w:rsidRDefault="00F55DCC" w:rsidP="001F22DD">
      <w:pPr>
        <w:tabs>
          <w:tab w:val="left" w:pos="1485"/>
        </w:tabs>
        <w:spacing w:after="0" w:line="240" w:lineRule="auto"/>
        <w:jc w:val="both"/>
        <w:rPr>
          <w:rFonts w:ascii="Arial" w:hAnsi="Arial" w:cs="Arial"/>
          <w:sz w:val="13"/>
          <w:szCs w:val="13"/>
        </w:rPr>
      </w:pPr>
      <w:r w:rsidRPr="00B1081B">
        <w:rPr>
          <w:noProof/>
          <w:sz w:val="14"/>
          <w:szCs w:val="14"/>
        </w:rPr>
        <mc:AlternateContent>
          <mc:Choice Requires="wps">
            <w:drawing>
              <wp:inline distT="0" distB="0" distL="0" distR="0" wp14:anchorId="0302CBFB" wp14:editId="2D9643D7">
                <wp:extent cx="3267710" cy="1247775"/>
                <wp:effectExtent l="0" t="0" r="27940" b="28575"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DEAA5" w14:textId="77777777" w:rsidR="00F55DCC" w:rsidRPr="005834EC" w:rsidRDefault="00F55DCC" w:rsidP="00F55DC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834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Fabricante: GenBody Inc</w:t>
                            </w:r>
                          </w:p>
                          <w:p w14:paraId="5F5F897E" w14:textId="77777777" w:rsidR="00F55DCC" w:rsidRPr="005834EC" w:rsidRDefault="00F55DCC" w:rsidP="00F55DC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834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3-18, Eopseong 2-gil, Seobuk-gu, Cheonan, Chungnam 31077 Korea</w:t>
                            </w:r>
                          </w:p>
                          <w:p w14:paraId="6F2A8089" w14:textId="77777777" w:rsidR="00F55DCC" w:rsidRPr="005834EC" w:rsidRDefault="00F55DCC" w:rsidP="00F55DC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834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Prroprietário: BIOSYS LTDA</w:t>
                            </w:r>
                          </w:p>
                          <w:p w14:paraId="4C91F8D6" w14:textId="77777777" w:rsidR="00F55DCC" w:rsidRPr="005834EC" w:rsidRDefault="00F55DCC" w:rsidP="00F55DC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834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Rua Coronel Gomes Machado, 358, Centro, Niterói, RJ</w:t>
                            </w:r>
                          </w:p>
                          <w:p w14:paraId="17040755" w14:textId="77777777" w:rsidR="00F55DCC" w:rsidRPr="005834EC" w:rsidRDefault="00F55DCC" w:rsidP="00F55DC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834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CEP: 24120-112</w:t>
                            </w:r>
                          </w:p>
                          <w:p w14:paraId="1099F656" w14:textId="77777777" w:rsidR="00F55DCC" w:rsidRPr="005834EC" w:rsidRDefault="00F55DCC" w:rsidP="00F55DC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834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CNPJ: 02.220.795/0001-79</w:t>
                            </w:r>
                          </w:p>
                          <w:p w14:paraId="7D8C0C64" w14:textId="77777777" w:rsidR="00F55DCC" w:rsidRPr="005834EC" w:rsidRDefault="00F55DCC" w:rsidP="00F55DC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834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Responsável Técnico: Karen Fernanda Soares Ferreira CRMV-RJ 14.050 Licenciado no Ministério da Agricultura sob o n° 10.509/2022 em 04/05/2022</w:t>
                            </w:r>
                          </w:p>
                          <w:p w14:paraId="00C45FA7" w14:textId="77777777" w:rsidR="00F55DCC" w:rsidRPr="005834EC" w:rsidRDefault="00F55DCC" w:rsidP="00F55DC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834EC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>SAC: (21) 3907-2534 / 0800 015 14 14</w:t>
                            </w:r>
                          </w:p>
                          <w:p w14:paraId="08963EF2" w14:textId="4CF294B9" w:rsidR="00F55DCC" w:rsidRPr="005834EC" w:rsidRDefault="00993347" w:rsidP="00F55DC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hyperlink r:id="rId16" w:history="1">
                              <w:r w:rsidR="006E20E5" w:rsidRPr="00D56D76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:szCs w:val="14"/>
                                  <w:lang w:val="en-US"/>
                                </w:rPr>
                                <w:t>sac@biosys.com.br</w:t>
                              </w:r>
                            </w:hyperlink>
                            <w:r w:rsidR="006E20E5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  <w:p w14:paraId="06F98304" w14:textId="491E802A" w:rsidR="00F55DCC" w:rsidRPr="005834EC" w:rsidRDefault="00000000" w:rsidP="00F55DC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</w:pPr>
                            <w:hyperlink r:id="rId17" w:history="1">
                              <w:r w:rsidR="006E20E5" w:rsidRPr="00D56D76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:szCs w:val="14"/>
                                  <w:lang w:val="en-US"/>
                                </w:rPr>
                                <w:t>www.biosys.com.br</w:t>
                              </w:r>
                            </w:hyperlink>
                            <w:r w:rsidR="006E20E5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  <w:p w14:paraId="2D23D8CE" w14:textId="77777777" w:rsidR="00F55DCC" w:rsidRPr="003D4333" w:rsidRDefault="00F55DCC" w:rsidP="00F55DC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02CBFB" id="Caixa de Texto 7" o:spid="_x0000_s1027" type="#_x0000_t202" style="width:257.3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">
                <v:textbox>
                  <w:txbxContent>
                    <w:p w14:paraId="213DEAA5" w14:textId="77777777" w:rsidR="00F55DCC" w:rsidRPr="005834EC" w:rsidRDefault="00F55DCC" w:rsidP="00F55DCC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 w:rsidRPr="005834EC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Fabricante: GenBody Inc</w:t>
                      </w:r>
                    </w:p>
                    <w:p w14:paraId="5F5F897E" w14:textId="77777777" w:rsidR="00F55DCC" w:rsidRPr="005834EC" w:rsidRDefault="00F55DCC" w:rsidP="00F55DCC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 w:rsidRPr="005834EC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3-18, Eopseong 2-gil, Seobuk-gu, Cheonan, Chungnam 31077 Korea</w:t>
                      </w:r>
                    </w:p>
                    <w:p w14:paraId="6F2A8089" w14:textId="77777777" w:rsidR="00F55DCC" w:rsidRPr="005834EC" w:rsidRDefault="00F55DCC" w:rsidP="00F55DCC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834EC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Prroprietário: BIOSYS LTDA</w:t>
                      </w:r>
                    </w:p>
                    <w:p w14:paraId="4C91F8D6" w14:textId="77777777" w:rsidR="00F55DCC" w:rsidRPr="005834EC" w:rsidRDefault="00F55DCC" w:rsidP="00F55DCC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834EC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Rua Coronel Gomes Machado, 358, Centro, Niterói, RJ</w:t>
                      </w:r>
                    </w:p>
                    <w:p w14:paraId="17040755" w14:textId="77777777" w:rsidR="00F55DCC" w:rsidRPr="005834EC" w:rsidRDefault="00F55DCC" w:rsidP="00F55DCC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834EC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CEP: 24120-112</w:t>
                      </w:r>
                    </w:p>
                    <w:p w14:paraId="1099F656" w14:textId="77777777" w:rsidR="00F55DCC" w:rsidRPr="005834EC" w:rsidRDefault="00F55DCC" w:rsidP="00F55DCC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834EC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CNPJ: 02.220.795/0001-79</w:t>
                      </w:r>
                    </w:p>
                    <w:p w14:paraId="7D8C0C64" w14:textId="77777777" w:rsidR="00F55DCC" w:rsidRPr="005834EC" w:rsidRDefault="00F55DCC" w:rsidP="00F55DCC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834EC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Responsável Técnico: Karen Fernanda Soares Ferreira CRMV-RJ 14.050 Licenciado no Ministério da Agricultura sob o n° 10.509/2022 em 04/05/2022</w:t>
                      </w:r>
                    </w:p>
                    <w:p w14:paraId="00C45FA7" w14:textId="77777777" w:rsidR="00F55DCC" w:rsidRPr="005834EC" w:rsidRDefault="00F55DCC" w:rsidP="00F55DCC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r w:rsidRPr="005834EC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>SAC: (21) 3907-2534 / 0800 015 14 14</w:t>
                      </w:r>
                    </w:p>
                    <w:p w14:paraId="08963EF2" w14:textId="4CF294B9" w:rsidR="00F55DCC" w:rsidRPr="005834EC" w:rsidRDefault="00993347" w:rsidP="00F55DCC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hyperlink r:id="rId18" w:history="1">
                        <w:r w:rsidR="006E20E5" w:rsidRPr="00D56D76">
                          <w:rPr>
                            <w:rStyle w:val="Hyperlink"/>
                            <w:rFonts w:ascii="Arial" w:hAnsi="Arial" w:cs="Arial"/>
                            <w:sz w:val="14"/>
                            <w:szCs w:val="14"/>
                            <w:lang w:val="en-US"/>
                          </w:rPr>
                          <w:t>sac@biosys.com.br</w:t>
                        </w:r>
                      </w:hyperlink>
                      <w:r w:rsidR="006E20E5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  <w:p w14:paraId="06F98304" w14:textId="491E802A" w:rsidR="00F55DCC" w:rsidRPr="005834EC" w:rsidRDefault="00000000" w:rsidP="00F55DCC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</w:pPr>
                      <w:hyperlink r:id="rId19" w:history="1">
                        <w:r w:rsidR="006E20E5" w:rsidRPr="00D56D76">
                          <w:rPr>
                            <w:rStyle w:val="Hyperlink"/>
                            <w:rFonts w:ascii="Arial" w:hAnsi="Arial" w:cs="Arial"/>
                            <w:sz w:val="14"/>
                            <w:szCs w:val="14"/>
                            <w:lang w:val="en-US"/>
                          </w:rPr>
                          <w:t>www.biosys.com.br</w:t>
                        </w:r>
                      </w:hyperlink>
                      <w:r w:rsidR="006E20E5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  <w:p w14:paraId="2D23D8CE" w14:textId="77777777" w:rsidR="00F55DCC" w:rsidRPr="003D4333" w:rsidRDefault="00F55DCC" w:rsidP="00F55DC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87E819" w14:textId="77777777" w:rsidR="001F22DD" w:rsidRDefault="001F22DD" w:rsidP="001F22DD">
      <w:pPr>
        <w:tabs>
          <w:tab w:val="left" w:pos="1485"/>
        </w:tabs>
        <w:spacing w:after="0" w:line="240" w:lineRule="auto"/>
        <w:jc w:val="both"/>
        <w:rPr>
          <w:rFonts w:ascii="Helvetica" w:hAnsi="Helvetica"/>
          <w:sz w:val="14"/>
          <w:szCs w:val="14"/>
        </w:rPr>
      </w:pPr>
    </w:p>
    <w:p w14:paraId="21C6A0EB" w14:textId="77777777" w:rsidR="00ED7D69" w:rsidRDefault="00ED7D69" w:rsidP="001F22DD">
      <w:pPr>
        <w:tabs>
          <w:tab w:val="left" w:pos="1485"/>
        </w:tabs>
        <w:spacing w:after="0" w:line="240" w:lineRule="auto"/>
        <w:jc w:val="both"/>
        <w:rPr>
          <w:rFonts w:ascii="Helvetica" w:hAnsi="Helvetica"/>
          <w:sz w:val="14"/>
          <w:szCs w:val="14"/>
        </w:rPr>
      </w:pPr>
    </w:p>
    <w:p w14:paraId="700D64AA" w14:textId="77777777" w:rsidR="00ED7D69" w:rsidRDefault="00ED7D69" w:rsidP="001F22DD">
      <w:pPr>
        <w:tabs>
          <w:tab w:val="left" w:pos="1485"/>
        </w:tabs>
        <w:spacing w:after="0" w:line="240" w:lineRule="auto"/>
        <w:jc w:val="both"/>
        <w:rPr>
          <w:rFonts w:ascii="Helvetica" w:hAnsi="Helvetica"/>
          <w:sz w:val="14"/>
          <w:szCs w:val="14"/>
        </w:rPr>
      </w:pPr>
    </w:p>
    <w:p w14:paraId="49079E55" w14:textId="77777777" w:rsidR="00ED7D69" w:rsidRDefault="00ED7D69" w:rsidP="001F22DD">
      <w:pPr>
        <w:tabs>
          <w:tab w:val="left" w:pos="1485"/>
        </w:tabs>
        <w:spacing w:after="0" w:line="240" w:lineRule="auto"/>
        <w:jc w:val="both"/>
        <w:rPr>
          <w:rFonts w:ascii="Helvetica" w:hAnsi="Helvetica"/>
          <w:sz w:val="14"/>
          <w:szCs w:val="14"/>
        </w:rPr>
      </w:pPr>
    </w:p>
    <w:p w14:paraId="0C7DA01B" w14:textId="77777777" w:rsidR="00ED7D69" w:rsidRPr="00923986" w:rsidRDefault="00ED7D69" w:rsidP="001F22DD">
      <w:pPr>
        <w:tabs>
          <w:tab w:val="left" w:pos="1485"/>
        </w:tabs>
        <w:spacing w:after="0" w:line="240" w:lineRule="auto"/>
        <w:jc w:val="both"/>
        <w:rPr>
          <w:rFonts w:ascii="Helvetica" w:hAnsi="Helvetica"/>
          <w:sz w:val="14"/>
          <w:szCs w:val="14"/>
        </w:rPr>
      </w:pPr>
    </w:p>
    <w:bookmarkEnd w:id="0"/>
    <w:p w14:paraId="41DFEEB5" w14:textId="4E07C028" w:rsidR="00D717EB" w:rsidRPr="00D717EB" w:rsidRDefault="00FB4F6B" w:rsidP="00D717EB">
      <w:pPr>
        <w:rPr>
          <w:lang w:eastAsia="pt-BR"/>
        </w:rPr>
      </w:pPr>
      <w:r>
        <w:rPr>
          <w:noProof/>
          <w:spacing w:val="55"/>
          <w:position w:val="12"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D988896" wp14:editId="1939B009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1440000" cy="25400"/>
                <wp:effectExtent l="0" t="0" r="8255" b="12700"/>
                <wp:wrapNone/>
                <wp:docPr id="561" name="Agrupar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000" cy="25400"/>
                          <a:chOff x="0" y="0"/>
                          <a:chExt cx="2319" cy="40"/>
                        </a:xfrm>
                      </wpg:grpSpPr>
                      <wps:wsp>
                        <wps:cNvPr id="562" name="Freeform 421"/>
                        <wps:cNvSpPr>
                          <a:spLocks/>
                        </wps:cNvSpPr>
                        <wps:spPr bwMode="auto">
                          <a:xfrm>
                            <a:off x="0" y="20"/>
                            <a:ext cx="2299" cy="20"/>
                          </a:xfrm>
                          <a:custGeom>
                            <a:avLst/>
                            <a:gdLst>
                              <a:gd name="T0" fmla="*/ 0 w 2299"/>
                              <a:gd name="T1" fmla="*/ 0 h 20"/>
                              <a:gd name="T2" fmla="*/ 2298 w 22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9" h="20">
                                <a:moveTo>
                                  <a:pt x="0" y="0"/>
                                </a:moveTo>
                                <a:lnTo>
                                  <a:pt x="229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422"/>
                        <wps:cNvSpPr>
                          <a:spLocks/>
                        </wps:cNvSpPr>
                        <wps:spPr bwMode="auto">
                          <a:xfrm>
                            <a:off x="2278" y="0"/>
                            <a:ext cx="40" cy="40"/>
                          </a:xfrm>
                          <a:custGeom>
                            <a:avLst/>
                            <a:gdLst>
                              <a:gd name="T0" fmla="*/ 31 w 40"/>
                              <a:gd name="T1" fmla="*/ 0 h 40"/>
                              <a:gd name="T2" fmla="*/ 8 w 40"/>
                              <a:gd name="T3" fmla="*/ 0 h 40"/>
                              <a:gd name="T4" fmla="*/ 0 w 40"/>
                              <a:gd name="T5" fmla="*/ 8 h 40"/>
                              <a:gd name="T6" fmla="*/ 0 w 40"/>
                              <a:gd name="T7" fmla="*/ 31 h 40"/>
                              <a:gd name="T8" fmla="*/ 8 w 40"/>
                              <a:gd name="T9" fmla="*/ 40 h 40"/>
                              <a:gd name="T10" fmla="*/ 31 w 40"/>
                              <a:gd name="T11" fmla="*/ 40 h 40"/>
                              <a:gd name="T12" fmla="*/ 39 w 40"/>
                              <a:gd name="T13" fmla="*/ 31 h 40"/>
                              <a:gd name="T14" fmla="*/ 39 w 40"/>
                              <a:gd name="T15" fmla="*/ 8 h 40"/>
                              <a:gd name="T16" fmla="*/ 31 w 40"/>
                              <a:gd name="T17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31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1"/>
                                </a:lnTo>
                                <a:lnTo>
                                  <a:pt x="8" y="40"/>
                                </a:lnTo>
                                <a:lnTo>
                                  <a:pt x="31" y="40"/>
                                </a:lnTo>
                                <a:lnTo>
                                  <a:pt x="39" y="31"/>
                                </a:lnTo>
                                <a:lnTo>
                                  <a:pt x="39" y="8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BFF359" id="Agrupar 561" o:spid="_x0000_s1026" style="position:absolute;margin-left:62.2pt;margin-top:7.1pt;width:113.4pt;height:2pt;z-index:251658241;mso-position-horizontal:right;mso-position-horizontal-relative:margin;mso-width-relative:margin" coordsize="231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">
                <v:shape id="Freeform 421" o:spid="_x0000_s1027" style="position:absolute;top:20;width:2299;height:20;visibility:visible;mso-wrap-style:square;v-text-anchor:top" coordsize="22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" path="m,l2298,e" filled="f" strokecolor="#231f20" strokeweight=".5pt">
                  <v:path arrowok="t" o:connecttype="custom" o:connectlocs="0,0;2298,0" o:connectangles="0,0"/>
                </v:shape>
                <v:shape id="Freeform 422" o:spid="_x0000_s1028" style="position:absolute;left:2278;width:40;height:40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" path="m31,l8,,,8,,31r8,9l31,40r8,-9l39,8,31,xe" fillcolor="#231f20" stroked="f">
                  <v:path arrowok="t" o:connecttype="custom" o:connectlocs="31,0;8,0;0,8;0,31;8,40;31,40;39,31;39,8;31,0" o:connectangles="0,0,0,0,0,0,0,0,0"/>
                </v:shape>
                <w10:wrap anchorx="margin"/>
              </v:group>
            </w:pict>
          </mc:Fallback>
        </mc:AlternateContent>
      </w:r>
      <w:r w:rsidR="00246250">
        <w:rPr>
          <w:noProof/>
          <w:lang w:eastAsia="pt-BR"/>
        </w:rPr>
        <w:drawing>
          <wp:inline distT="0" distB="0" distL="0" distR="0" wp14:anchorId="07FD0C28" wp14:editId="11C81C19">
            <wp:extent cx="1832256" cy="210662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783" cy="238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717EB" w:rsidRPr="00D717EB" w:rsidSect="000347AF">
      <w:type w:val="continuous"/>
      <w:pgSz w:w="11906" w:h="16838" w:code="9"/>
      <w:pgMar w:top="170" w:right="397" w:bottom="397" w:left="397" w:header="454" w:footer="170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702D5" w14:textId="77777777" w:rsidR="006435D1" w:rsidRDefault="006435D1" w:rsidP="00E01395">
      <w:pPr>
        <w:spacing w:after="0" w:line="240" w:lineRule="auto"/>
      </w:pPr>
      <w:r>
        <w:separator/>
      </w:r>
    </w:p>
  </w:endnote>
  <w:endnote w:type="continuationSeparator" w:id="0">
    <w:p w14:paraId="10777A2F" w14:textId="77777777" w:rsidR="006435D1" w:rsidRDefault="006435D1" w:rsidP="00E01395">
      <w:pPr>
        <w:spacing w:after="0" w:line="240" w:lineRule="auto"/>
      </w:pPr>
      <w:r>
        <w:continuationSeparator/>
      </w:r>
    </w:p>
  </w:endnote>
  <w:endnote w:type="continuationNotice" w:id="1">
    <w:p w14:paraId="0820A5DF" w14:textId="77777777" w:rsidR="006435D1" w:rsidRDefault="00643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2CEA" w14:textId="77777777" w:rsidR="00442D75" w:rsidRDefault="00442D75">
    <w:pPr>
      <w:pStyle w:val="Rodap"/>
    </w:pPr>
    <w:r>
      <w:rPr>
        <w:noProof/>
        <w:lang w:eastAsia="pt-BR"/>
      </w:rPr>
      <w:drawing>
        <wp:inline distT="0" distB="0" distL="0" distR="0" wp14:anchorId="7CD97205" wp14:editId="3CF82633">
          <wp:extent cx="7009765" cy="28575"/>
          <wp:effectExtent l="0" t="0" r="635" b="9525"/>
          <wp:docPr id="966892845" name="Imagem 966892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9765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AB6514" w14:textId="2FA10618" w:rsidR="000F3B20" w:rsidRPr="000F3B20" w:rsidRDefault="00483630">
    <w:pPr>
      <w:pStyle w:val="Rodap"/>
    </w:pPr>
    <w:r w:rsidRPr="00625039">
      <w:rPr>
        <w:rFonts w:ascii="Courier New" w:hAnsi="Courier New" w:cs="Courier New"/>
        <w:sz w:val="18"/>
        <w:szCs w:val="18"/>
        <w:lang w:val="en-US"/>
      </w:rPr>
      <w:t>BL</w:t>
    </w:r>
    <w:r>
      <w:rPr>
        <w:rFonts w:ascii="Courier New" w:hAnsi="Courier New" w:cs="Courier New"/>
        <w:sz w:val="18"/>
        <w:szCs w:val="18"/>
        <w:lang w:val="en-US"/>
      </w:rPr>
      <w:t>6</w:t>
    </w:r>
    <w:r w:rsidR="00ED7D69">
      <w:rPr>
        <w:rFonts w:ascii="Courier New" w:hAnsi="Courier New" w:cs="Courier New"/>
        <w:sz w:val="18"/>
        <w:szCs w:val="18"/>
        <w:lang w:val="en-US"/>
      </w:rPr>
      <w:t>027</w:t>
    </w:r>
    <w:r w:rsidRPr="00625039">
      <w:rPr>
        <w:rFonts w:ascii="Courier New" w:hAnsi="Courier New" w:cs="Courier New"/>
        <w:sz w:val="18"/>
        <w:szCs w:val="18"/>
        <w:lang w:val="en-US"/>
      </w:rPr>
      <w:t xml:space="preserve"> – REV0</w:t>
    </w:r>
    <w:r w:rsidR="00ED7D69">
      <w:rPr>
        <w:rFonts w:ascii="Courier New" w:hAnsi="Courier New" w:cs="Courier New"/>
        <w:sz w:val="18"/>
        <w:szCs w:val="18"/>
        <w:lang w:val="en-US"/>
      </w:rPr>
      <w:t>1</w:t>
    </w:r>
    <w:r w:rsidRPr="00625039">
      <w:rPr>
        <w:rFonts w:ascii="Courier New" w:hAnsi="Courier New" w:cs="Courier New"/>
        <w:sz w:val="18"/>
        <w:szCs w:val="18"/>
        <w:lang w:val="en-US"/>
      </w:rPr>
      <w:t xml:space="preserve"> – </w:t>
    </w:r>
    <w:r w:rsidR="00ED7D69">
      <w:rPr>
        <w:rFonts w:ascii="Courier New" w:hAnsi="Courier New" w:cs="Courier New"/>
        <w:sz w:val="18"/>
        <w:szCs w:val="18"/>
        <w:lang w:val="en-US"/>
      </w:rPr>
      <w:t>10</w:t>
    </w:r>
    <w:r w:rsidRPr="00625039">
      <w:rPr>
        <w:rFonts w:ascii="Courier New" w:hAnsi="Courier New" w:cs="Courier New"/>
        <w:sz w:val="18"/>
        <w:szCs w:val="18"/>
        <w:lang w:val="en-US"/>
      </w:rPr>
      <w:t>/202</w:t>
    </w:r>
    <w:r w:rsidR="00423E8F">
      <w:rPr>
        <w:rFonts w:ascii="Courier New" w:hAnsi="Courier New" w:cs="Courier New"/>
        <w:sz w:val="18"/>
        <w:szCs w:val="18"/>
        <w:lang w:val="en-US"/>
      </w:rPr>
      <w:t>3</w:t>
    </w:r>
    <w:r w:rsidRPr="00625039">
      <w:rPr>
        <w:rFonts w:ascii="Courier New" w:hAnsi="Courier New" w:cs="Courier New"/>
        <w:sz w:val="18"/>
        <w:szCs w:val="18"/>
        <w:lang w:val="en-US"/>
      </w:rPr>
      <w:t xml:space="preserve"> – GenBody C</w:t>
    </w:r>
    <w:r w:rsidR="00ED7D69">
      <w:rPr>
        <w:rFonts w:ascii="Courier New" w:hAnsi="Courier New" w:cs="Courier New"/>
        <w:sz w:val="18"/>
        <w:szCs w:val="18"/>
        <w:lang w:val="en-US"/>
      </w:rPr>
      <w:t>anine 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E11C" w14:textId="77777777" w:rsidR="006435D1" w:rsidRDefault="006435D1" w:rsidP="00E01395">
      <w:pPr>
        <w:spacing w:after="0" w:line="240" w:lineRule="auto"/>
      </w:pPr>
      <w:r>
        <w:separator/>
      </w:r>
    </w:p>
  </w:footnote>
  <w:footnote w:type="continuationSeparator" w:id="0">
    <w:p w14:paraId="7CEC2DB6" w14:textId="77777777" w:rsidR="006435D1" w:rsidRDefault="006435D1" w:rsidP="00E01395">
      <w:pPr>
        <w:spacing w:after="0" w:line="240" w:lineRule="auto"/>
      </w:pPr>
      <w:r>
        <w:continuationSeparator/>
      </w:r>
    </w:p>
  </w:footnote>
  <w:footnote w:type="continuationNotice" w:id="1">
    <w:p w14:paraId="77EC685D" w14:textId="77777777" w:rsidR="006435D1" w:rsidRDefault="006435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2CA8C" w14:textId="77777777" w:rsidR="00E01395" w:rsidRDefault="00E01395">
    <w:pPr>
      <w:pStyle w:val="Cabealho"/>
    </w:pPr>
    <w:r>
      <w:rPr>
        <w:rFonts w:ascii="Times New Roman" w:hAnsi="Times New Roman" w:cs="Times New Roman"/>
        <w:noProof/>
        <w:position w:val="-1"/>
        <w:sz w:val="4"/>
        <w:szCs w:val="4"/>
        <w:lang w:eastAsia="pt-BR"/>
      </w:rPr>
      <mc:AlternateContent>
        <mc:Choice Requires="wpg">
          <w:drawing>
            <wp:inline distT="0" distB="0" distL="0" distR="0" wp14:anchorId="00BB1DCE" wp14:editId="2573159E">
              <wp:extent cx="6981190" cy="25400"/>
              <wp:effectExtent l="19050" t="9525" r="19685" b="3175"/>
              <wp:docPr id="10" name="Agrupa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81190" cy="25400"/>
                        <a:chOff x="0" y="0"/>
                        <a:chExt cx="10994" cy="40"/>
                      </a:xfrm>
                    </wpg:grpSpPr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2745" y="19"/>
                          <a:ext cx="8249" cy="20"/>
                        </a:xfrm>
                        <a:custGeom>
                          <a:avLst/>
                          <a:gdLst>
                            <a:gd name="T0" fmla="*/ 0 w 8249"/>
                            <a:gd name="T1" fmla="*/ 0 h 20"/>
                            <a:gd name="T2" fmla="*/ 8248 w 82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49" h="20">
                              <a:moveTo>
                                <a:pt x="0" y="0"/>
                              </a:moveTo>
                              <a:lnTo>
                                <a:pt x="8248" y="0"/>
                              </a:lnTo>
                            </a:path>
                          </a:pathLst>
                        </a:custGeom>
                        <a:noFill/>
                        <a:ln w="25387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0" y="19"/>
                          <a:ext cx="2749" cy="20"/>
                        </a:xfrm>
                        <a:custGeom>
                          <a:avLst/>
                          <a:gdLst>
                            <a:gd name="T0" fmla="*/ 0 w 2749"/>
                            <a:gd name="T1" fmla="*/ 0 h 20"/>
                            <a:gd name="T2" fmla="*/ 2748 w 27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49" h="20">
                              <a:moveTo>
                                <a:pt x="0" y="0"/>
                              </a:moveTo>
                              <a:lnTo>
                                <a:pt x="2748" y="0"/>
                              </a:lnTo>
                            </a:path>
                          </a:pathLst>
                        </a:custGeom>
                        <a:noFill/>
                        <a:ln w="25387">
                          <a:solidFill>
                            <a:srgbClr val="ED1C2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A092B3A" id="Agrupar 10" o:spid="_x0000_s1026" style="width:549.7pt;height:2pt;mso-position-horizontal-relative:char;mso-position-vertical-relative:line" coordsize="10994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">
              <v:shape id="Freeform 11" o:spid="_x0000_s1027" style="position:absolute;left:2745;top:19;width:8249;height:20;visibility:visible;mso-wrap-style:square;v-text-anchor:top" coordsize="82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" path="m,l8248,e" filled="f" strokecolor="#231f20" strokeweight=".70519mm">
                <v:path arrowok="t" o:connecttype="custom" o:connectlocs="0,0;8248,0" o:connectangles="0,0"/>
              </v:shape>
              <v:shape id="Freeform 12" o:spid="_x0000_s1028" style="position:absolute;top:19;width:2749;height:20;visibility:visible;mso-wrap-style:square;v-text-anchor:top" coordsize="27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" path="m,l2748,e" filled="f" strokecolor="#ed1c24" strokeweight=".70519mm">
                <v:path arrowok="t" o:connecttype="custom" o:connectlocs="0,0;2748,0" o:connectangles="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68" w:hanging="156"/>
      </w:pPr>
      <w:rPr>
        <w:rFonts w:ascii="Arial" w:hAnsi="Arial" w:cs="Arial"/>
        <w:b w:val="0"/>
        <w:bCs w:val="0"/>
        <w:color w:val="231F20"/>
        <w:spacing w:val="-16"/>
        <w:w w:val="91"/>
        <w:sz w:val="14"/>
        <w:szCs w:val="14"/>
      </w:rPr>
    </w:lvl>
    <w:lvl w:ilvl="1">
      <w:numFmt w:val="bullet"/>
      <w:lvlText w:val="•"/>
      <w:lvlJc w:val="left"/>
      <w:pPr>
        <w:ind w:left="785" w:hanging="156"/>
      </w:pPr>
    </w:lvl>
    <w:lvl w:ilvl="2">
      <w:numFmt w:val="bullet"/>
      <w:lvlText w:val="•"/>
      <w:lvlJc w:val="left"/>
      <w:pPr>
        <w:ind w:left="1311" w:hanging="156"/>
      </w:pPr>
    </w:lvl>
    <w:lvl w:ilvl="3">
      <w:numFmt w:val="bullet"/>
      <w:lvlText w:val="•"/>
      <w:lvlJc w:val="left"/>
      <w:pPr>
        <w:ind w:left="1837" w:hanging="156"/>
      </w:pPr>
    </w:lvl>
    <w:lvl w:ilvl="4">
      <w:numFmt w:val="bullet"/>
      <w:lvlText w:val="•"/>
      <w:lvlJc w:val="left"/>
      <w:pPr>
        <w:ind w:left="2362" w:hanging="156"/>
      </w:pPr>
    </w:lvl>
    <w:lvl w:ilvl="5">
      <w:numFmt w:val="bullet"/>
      <w:lvlText w:val="•"/>
      <w:lvlJc w:val="left"/>
      <w:pPr>
        <w:ind w:left="2888" w:hanging="156"/>
      </w:pPr>
    </w:lvl>
    <w:lvl w:ilvl="6">
      <w:numFmt w:val="bullet"/>
      <w:lvlText w:val="•"/>
      <w:lvlJc w:val="left"/>
      <w:pPr>
        <w:ind w:left="3414" w:hanging="156"/>
      </w:pPr>
    </w:lvl>
    <w:lvl w:ilvl="7">
      <w:numFmt w:val="bullet"/>
      <w:lvlText w:val="•"/>
      <w:lvlJc w:val="left"/>
      <w:pPr>
        <w:ind w:left="3939" w:hanging="156"/>
      </w:pPr>
    </w:lvl>
    <w:lvl w:ilvl="8">
      <w:numFmt w:val="bullet"/>
      <w:lvlText w:val="•"/>
      <w:lvlJc w:val="left"/>
      <w:pPr>
        <w:ind w:left="4465" w:hanging="15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268" w:hanging="156"/>
      </w:pPr>
      <w:rPr>
        <w:rFonts w:ascii="Arial" w:hAnsi="Arial" w:cs="Arial"/>
        <w:b w:val="0"/>
        <w:bCs w:val="0"/>
        <w:color w:val="231F20"/>
        <w:spacing w:val="-3"/>
        <w:w w:val="96"/>
        <w:sz w:val="14"/>
        <w:szCs w:val="14"/>
      </w:rPr>
    </w:lvl>
    <w:lvl w:ilvl="1">
      <w:numFmt w:val="bullet"/>
      <w:lvlText w:val="•"/>
      <w:lvlJc w:val="left"/>
      <w:pPr>
        <w:ind w:left="785" w:hanging="156"/>
      </w:pPr>
    </w:lvl>
    <w:lvl w:ilvl="2">
      <w:numFmt w:val="bullet"/>
      <w:lvlText w:val="•"/>
      <w:lvlJc w:val="left"/>
      <w:pPr>
        <w:ind w:left="1311" w:hanging="156"/>
      </w:pPr>
    </w:lvl>
    <w:lvl w:ilvl="3">
      <w:numFmt w:val="bullet"/>
      <w:lvlText w:val="•"/>
      <w:lvlJc w:val="left"/>
      <w:pPr>
        <w:ind w:left="1837" w:hanging="156"/>
      </w:pPr>
    </w:lvl>
    <w:lvl w:ilvl="4">
      <w:numFmt w:val="bullet"/>
      <w:lvlText w:val="•"/>
      <w:lvlJc w:val="left"/>
      <w:pPr>
        <w:ind w:left="2362" w:hanging="156"/>
      </w:pPr>
    </w:lvl>
    <w:lvl w:ilvl="5">
      <w:numFmt w:val="bullet"/>
      <w:lvlText w:val="•"/>
      <w:lvlJc w:val="left"/>
      <w:pPr>
        <w:ind w:left="2888" w:hanging="156"/>
      </w:pPr>
    </w:lvl>
    <w:lvl w:ilvl="6">
      <w:numFmt w:val="bullet"/>
      <w:lvlText w:val="•"/>
      <w:lvlJc w:val="left"/>
      <w:pPr>
        <w:ind w:left="3414" w:hanging="156"/>
      </w:pPr>
    </w:lvl>
    <w:lvl w:ilvl="7">
      <w:numFmt w:val="bullet"/>
      <w:lvlText w:val="•"/>
      <w:lvlJc w:val="left"/>
      <w:pPr>
        <w:ind w:left="3939" w:hanging="156"/>
      </w:pPr>
    </w:lvl>
    <w:lvl w:ilvl="8">
      <w:numFmt w:val="bullet"/>
      <w:lvlText w:val="•"/>
      <w:lvlJc w:val="left"/>
      <w:pPr>
        <w:ind w:left="4465" w:hanging="156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268" w:hanging="156"/>
      </w:pPr>
      <w:rPr>
        <w:rFonts w:ascii="Arial" w:hAnsi="Arial" w:cs="Arial"/>
        <w:b w:val="0"/>
        <w:bCs w:val="0"/>
        <w:color w:val="231F20"/>
        <w:spacing w:val="-3"/>
        <w:w w:val="99"/>
        <w:sz w:val="14"/>
        <w:szCs w:val="14"/>
      </w:rPr>
    </w:lvl>
    <w:lvl w:ilvl="1">
      <w:start w:val="1"/>
      <w:numFmt w:val="upperLetter"/>
      <w:lvlText w:val="%2."/>
      <w:lvlJc w:val="left"/>
      <w:pPr>
        <w:ind w:left="362" w:hanging="172"/>
      </w:pPr>
      <w:rPr>
        <w:rFonts w:ascii="Arial" w:hAnsi="Arial" w:cs="Arial"/>
        <w:b w:val="0"/>
        <w:bCs w:val="0"/>
        <w:color w:val="231F20"/>
        <w:w w:val="100"/>
        <w:sz w:val="14"/>
        <w:szCs w:val="14"/>
      </w:rPr>
    </w:lvl>
    <w:lvl w:ilvl="2">
      <w:numFmt w:val="bullet"/>
      <w:lvlText w:val="•"/>
      <w:lvlJc w:val="left"/>
      <w:pPr>
        <w:ind w:left="932" w:hanging="172"/>
      </w:pPr>
    </w:lvl>
    <w:lvl w:ilvl="3">
      <w:numFmt w:val="bullet"/>
      <w:lvlText w:val="•"/>
      <w:lvlJc w:val="left"/>
      <w:pPr>
        <w:ind w:left="1505" w:hanging="172"/>
      </w:pPr>
    </w:lvl>
    <w:lvl w:ilvl="4">
      <w:numFmt w:val="bullet"/>
      <w:lvlText w:val="•"/>
      <w:lvlJc w:val="left"/>
      <w:pPr>
        <w:ind w:left="2078" w:hanging="172"/>
      </w:pPr>
    </w:lvl>
    <w:lvl w:ilvl="5">
      <w:numFmt w:val="bullet"/>
      <w:lvlText w:val="•"/>
      <w:lvlJc w:val="left"/>
      <w:pPr>
        <w:ind w:left="2651" w:hanging="172"/>
      </w:pPr>
    </w:lvl>
    <w:lvl w:ilvl="6">
      <w:numFmt w:val="bullet"/>
      <w:lvlText w:val="•"/>
      <w:lvlJc w:val="left"/>
      <w:pPr>
        <w:ind w:left="3224" w:hanging="172"/>
      </w:pPr>
    </w:lvl>
    <w:lvl w:ilvl="7">
      <w:numFmt w:val="bullet"/>
      <w:lvlText w:val="•"/>
      <w:lvlJc w:val="left"/>
      <w:pPr>
        <w:ind w:left="3797" w:hanging="172"/>
      </w:pPr>
    </w:lvl>
    <w:lvl w:ilvl="8">
      <w:numFmt w:val="bullet"/>
      <w:lvlText w:val="•"/>
      <w:lvlJc w:val="left"/>
      <w:pPr>
        <w:ind w:left="4370" w:hanging="172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268" w:hanging="156"/>
      </w:pPr>
      <w:rPr>
        <w:rFonts w:ascii="Arial" w:hAnsi="Arial" w:cs="Arial"/>
        <w:b w:val="0"/>
        <w:bCs w:val="0"/>
        <w:color w:val="231F20"/>
        <w:spacing w:val="-3"/>
        <w:w w:val="99"/>
        <w:sz w:val="14"/>
        <w:szCs w:val="14"/>
      </w:rPr>
    </w:lvl>
    <w:lvl w:ilvl="1">
      <w:numFmt w:val="bullet"/>
      <w:lvlText w:val="•"/>
      <w:lvlJc w:val="left"/>
      <w:pPr>
        <w:ind w:left="785" w:hanging="156"/>
      </w:pPr>
    </w:lvl>
    <w:lvl w:ilvl="2">
      <w:numFmt w:val="bullet"/>
      <w:lvlText w:val="•"/>
      <w:lvlJc w:val="left"/>
      <w:pPr>
        <w:ind w:left="1311" w:hanging="156"/>
      </w:pPr>
    </w:lvl>
    <w:lvl w:ilvl="3">
      <w:numFmt w:val="bullet"/>
      <w:lvlText w:val="•"/>
      <w:lvlJc w:val="left"/>
      <w:pPr>
        <w:ind w:left="1837" w:hanging="156"/>
      </w:pPr>
    </w:lvl>
    <w:lvl w:ilvl="4">
      <w:numFmt w:val="bullet"/>
      <w:lvlText w:val="•"/>
      <w:lvlJc w:val="left"/>
      <w:pPr>
        <w:ind w:left="2362" w:hanging="156"/>
      </w:pPr>
    </w:lvl>
    <w:lvl w:ilvl="5">
      <w:numFmt w:val="bullet"/>
      <w:lvlText w:val="•"/>
      <w:lvlJc w:val="left"/>
      <w:pPr>
        <w:ind w:left="2888" w:hanging="156"/>
      </w:pPr>
    </w:lvl>
    <w:lvl w:ilvl="6">
      <w:numFmt w:val="bullet"/>
      <w:lvlText w:val="•"/>
      <w:lvlJc w:val="left"/>
      <w:pPr>
        <w:ind w:left="3414" w:hanging="156"/>
      </w:pPr>
    </w:lvl>
    <w:lvl w:ilvl="7">
      <w:numFmt w:val="bullet"/>
      <w:lvlText w:val="•"/>
      <w:lvlJc w:val="left"/>
      <w:pPr>
        <w:ind w:left="3939" w:hanging="156"/>
      </w:pPr>
    </w:lvl>
    <w:lvl w:ilvl="8">
      <w:numFmt w:val="bullet"/>
      <w:lvlText w:val="•"/>
      <w:lvlJc w:val="left"/>
      <w:pPr>
        <w:ind w:left="4465" w:hanging="156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%1."/>
      <w:lvlJc w:val="left"/>
      <w:pPr>
        <w:ind w:left="268" w:hanging="156"/>
      </w:pPr>
      <w:rPr>
        <w:rFonts w:ascii="Arial" w:hAnsi="Arial" w:cs="Arial"/>
        <w:b w:val="0"/>
        <w:bCs w:val="0"/>
        <w:color w:val="231F20"/>
        <w:spacing w:val="-3"/>
        <w:w w:val="98"/>
        <w:sz w:val="14"/>
        <w:szCs w:val="14"/>
      </w:rPr>
    </w:lvl>
    <w:lvl w:ilvl="1">
      <w:numFmt w:val="bullet"/>
      <w:lvlText w:val="•"/>
      <w:lvlJc w:val="left"/>
      <w:pPr>
        <w:ind w:left="826" w:hanging="156"/>
      </w:pPr>
    </w:lvl>
    <w:lvl w:ilvl="2">
      <w:numFmt w:val="bullet"/>
      <w:lvlText w:val="•"/>
      <w:lvlJc w:val="left"/>
      <w:pPr>
        <w:ind w:left="1393" w:hanging="156"/>
      </w:pPr>
    </w:lvl>
    <w:lvl w:ilvl="3">
      <w:numFmt w:val="bullet"/>
      <w:lvlText w:val="•"/>
      <w:lvlJc w:val="left"/>
      <w:pPr>
        <w:ind w:left="1959" w:hanging="156"/>
      </w:pPr>
    </w:lvl>
    <w:lvl w:ilvl="4">
      <w:numFmt w:val="bullet"/>
      <w:lvlText w:val="•"/>
      <w:lvlJc w:val="left"/>
      <w:pPr>
        <w:ind w:left="2526" w:hanging="156"/>
      </w:pPr>
    </w:lvl>
    <w:lvl w:ilvl="5">
      <w:numFmt w:val="bullet"/>
      <w:lvlText w:val="•"/>
      <w:lvlJc w:val="left"/>
      <w:pPr>
        <w:ind w:left="3092" w:hanging="156"/>
      </w:pPr>
    </w:lvl>
    <w:lvl w:ilvl="6">
      <w:numFmt w:val="bullet"/>
      <w:lvlText w:val="•"/>
      <w:lvlJc w:val="left"/>
      <w:pPr>
        <w:ind w:left="3659" w:hanging="156"/>
      </w:pPr>
    </w:lvl>
    <w:lvl w:ilvl="7">
      <w:numFmt w:val="bullet"/>
      <w:lvlText w:val="•"/>
      <w:lvlJc w:val="left"/>
      <w:pPr>
        <w:ind w:left="4226" w:hanging="156"/>
      </w:pPr>
    </w:lvl>
    <w:lvl w:ilvl="8">
      <w:numFmt w:val="bullet"/>
      <w:lvlText w:val="•"/>
      <w:lvlJc w:val="left"/>
      <w:pPr>
        <w:ind w:left="4792" w:hanging="156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268" w:hanging="156"/>
      </w:pPr>
      <w:rPr>
        <w:rFonts w:ascii="Arial" w:hAnsi="Arial" w:cs="Arial"/>
        <w:b w:val="0"/>
        <w:bCs w:val="0"/>
        <w:color w:val="231F20"/>
        <w:spacing w:val="-3"/>
        <w:w w:val="98"/>
        <w:sz w:val="14"/>
        <w:szCs w:val="14"/>
      </w:rPr>
    </w:lvl>
    <w:lvl w:ilvl="1">
      <w:numFmt w:val="bullet"/>
      <w:lvlText w:val="•"/>
      <w:lvlJc w:val="left"/>
      <w:pPr>
        <w:ind w:left="826" w:hanging="156"/>
      </w:pPr>
    </w:lvl>
    <w:lvl w:ilvl="2">
      <w:numFmt w:val="bullet"/>
      <w:lvlText w:val="•"/>
      <w:lvlJc w:val="left"/>
      <w:pPr>
        <w:ind w:left="1393" w:hanging="156"/>
      </w:pPr>
    </w:lvl>
    <w:lvl w:ilvl="3">
      <w:numFmt w:val="bullet"/>
      <w:lvlText w:val="•"/>
      <w:lvlJc w:val="left"/>
      <w:pPr>
        <w:ind w:left="1959" w:hanging="156"/>
      </w:pPr>
    </w:lvl>
    <w:lvl w:ilvl="4">
      <w:numFmt w:val="bullet"/>
      <w:lvlText w:val="•"/>
      <w:lvlJc w:val="left"/>
      <w:pPr>
        <w:ind w:left="2526" w:hanging="156"/>
      </w:pPr>
    </w:lvl>
    <w:lvl w:ilvl="5">
      <w:numFmt w:val="bullet"/>
      <w:lvlText w:val="•"/>
      <w:lvlJc w:val="left"/>
      <w:pPr>
        <w:ind w:left="3092" w:hanging="156"/>
      </w:pPr>
    </w:lvl>
    <w:lvl w:ilvl="6">
      <w:numFmt w:val="bullet"/>
      <w:lvlText w:val="•"/>
      <w:lvlJc w:val="left"/>
      <w:pPr>
        <w:ind w:left="3659" w:hanging="156"/>
      </w:pPr>
    </w:lvl>
    <w:lvl w:ilvl="7">
      <w:numFmt w:val="bullet"/>
      <w:lvlText w:val="•"/>
      <w:lvlJc w:val="left"/>
      <w:pPr>
        <w:ind w:left="4226" w:hanging="156"/>
      </w:pPr>
    </w:lvl>
    <w:lvl w:ilvl="8">
      <w:numFmt w:val="bullet"/>
      <w:lvlText w:val="•"/>
      <w:lvlJc w:val="left"/>
      <w:pPr>
        <w:ind w:left="4792" w:hanging="156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268" w:hanging="156"/>
      </w:pPr>
      <w:rPr>
        <w:rFonts w:ascii="Arial" w:hAnsi="Arial" w:cs="Arial"/>
        <w:b w:val="0"/>
        <w:bCs w:val="0"/>
        <w:color w:val="231F20"/>
        <w:spacing w:val="-13"/>
        <w:w w:val="91"/>
        <w:sz w:val="14"/>
        <w:szCs w:val="14"/>
      </w:rPr>
    </w:lvl>
    <w:lvl w:ilvl="1">
      <w:numFmt w:val="bullet"/>
      <w:lvlText w:val="•"/>
      <w:lvlJc w:val="left"/>
      <w:pPr>
        <w:ind w:left="813" w:hanging="156"/>
      </w:pPr>
    </w:lvl>
    <w:lvl w:ilvl="2">
      <w:numFmt w:val="bullet"/>
      <w:lvlText w:val="•"/>
      <w:lvlJc w:val="left"/>
      <w:pPr>
        <w:ind w:left="1367" w:hanging="156"/>
      </w:pPr>
    </w:lvl>
    <w:lvl w:ilvl="3">
      <w:numFmt w:val="bullet"/>
      <w:lvlText w:val="•"/>
      <w:lvlJc w:val="left"/>
      <w:pPr>
        <w:ind w:left="1921" w:hanging="156"/>
      </w:pPr>
    </w:lvl>
    <w:lvl w:ilvl="4">
      <w:numFmt w:val="bullet"/>
      <w:lvlText w:val="•"/>
      <w:lvlJc w:val="left"/>
      <w:pPr>
        <w:ind w:left="2474" w:hanging="156"/>
      </w:pPr>
    </w:lvl>
    <w:lvl w:ilvl="5">
      <w:numFmt w:val="bullet"/>
      <w:lvlText w:val="•"/>
      <w:lvlJc w:val="left"/>
      <w:pPr>
        <w:ind w:left="3028" w:hanging="156"/>
      </w:pPr>
    </w:lvl>
    <w:lvl w:ilvl="6">
      <w:numFmt w:val="bullet"/>
      <w:lvlText w:val="•"/>
      <w:lvlJc w:val="left"/>
      <w:pPr>
        <w:ind w:left="3582" w:hanging="156"/>
      </w:pPr>
    </w:lvl>
    <w:lvl w:ilvl="7">
      <w:numFmt w:val="bullet"/>
      <w:lvlText w:val="•"/>
      <w:lvlJc w:val="left"/>
      <w:pPr>
        <w:ind w:left="4135" w:hanging="156"/>
      </w:pPr>
    </w:lvl>
    <w:lvl w:ilvl="8">
      <w:numFmt w:val="bullet"/>
      <w:lvlText w:val="•"/>
      <w:lvlJc w:val="left"/>
      <w:pPr>
        <w:ind w:left="4689" w:hanging="156"/>
      </w:pPr>
    </w:lvl>
  </w:abstractNum>
  <w:abstractNum w:abstractNumId="7" w15:restartNumberingAfterBreak="0">
    <w:nsid w:val="065D4C63"/>
    <w:multiLevelType w:val="hybridMultilevel"/>
    <w:tmpl w:val="5FDE1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EE171"/>
    <w:multiLevelType w:val="hybridMultilevel"/>
    <w:tmpl w:val="AF62C138"/>
    <w:lvl w:ilvl="0" w:tplc="0B367624">
      <w:start w:val="1"/>
      <w:numFmt w:val="decimal"/>
      <w:lvlText w:val="%1."/>
      <w:lvlJc w:val="left"/>
      <w:pPr>
        <w:ind w:left="720" w:hanging="360"/>
      </w:pPr>
    </w:lvl>
    <w:lvl w:ilvl="1" w:tplc="ADAAF878">
      <w:start w:val="1"/>
      <w:numFmt w:val="lowerLetter"/>
      <w:lvlText w:val="%2."/>
      <w:lvlJc w:val="left"/>
      <w:pPr>
        <w:ind w:left="1440" w:hanging="360"/>
      </w:pPr>
    </w:lvl>
    <w:lvl w:ilvl="2" w:tplc="CF381D3C">
      <w:start w:val="1"/>
      <w:numFmt w:val="lowerRoman"/>
      <w:lvlText w:val="%3."/>
      <w:lvlJc w:val="right"/>
      <w:pPr>
        <w:ind w:left="2160" w:hanging="180"/>
      </w:pPr>
    </w:lvl>
    <w:lvl w:ilvl="3" w:tplc="DFFECE54">
      <w:start w:val="1"/>
      <w:numFmt w:val="decimal"/>
      <w:lvlText w:val="%4."/>
      <w:lvlJc w:val="left"/>
      <w:pPr>
        <w:ind w:left="2880" w:hanging="360"/>
      </w:pPr>
    </w:lvl>
    <w:lvl w:ilvl="4" w:tplc="1B8625AC">
      <w:start w:val="1"/>
      <w:numFmt w:val="lowerLetter"/>
      <w:lvlText w:val="%5."/>
      <w:lvlJc w:val="left"/>
      <w:pPr>
        <w:ind w:left="3600" w:hanging="360"/>
      </w:pPr>
    </w:lvl>
    <w:lvl w:ilvl="5" w:tplc="9AFC387E">
      <w:start w:val="1"/>
      <w:numFmt w:val="lowerRoman"/>
      <w:lvlText w:val="%6."/>
      <w:lvlJc w:val="right"/>
      <w:pPr>
        <w:ind w:left="4320" w:hanging="180"/>
      </w:pPr>
    </w:lvl>
    <w:lvl w:ilvl="6" w:tplc="9FDADF42">
      <w:start w:val="1"/>
      <w:numFmt w:val="decimal"/>
      <w:lvlText w:val="%7."/>
      <w:lvlJc w:val="left"/>
      <w:pPr>
        <w:ind w:left="5040" w:hanging="360"/>
      </w:pPr>
    </w:lvl>
    <w:lvl w:ilvl="7" w:tplc="791243CE">
      <w:start w:val="1"/>
      <w:numFmt w:val="lowerLetter"/>
      <w:lvlText w:val="%8."/>
      <w:lvlJc w:val="left"/>
      <w:pPr>
        <w:ind w:left="5760" w:hanging="360"/>
      </w:pPr>
    </w:lvl>
    <w:lvl w:ilvl="8" w:tplc="A32C541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1EF85"/>
    <w:multiLevelType w:val="hybridMultilevel"/>
    <w:tmpl w:val="5CFA38CC"/>
    <w:lvl w:ilvl="0" w:tplc="3A7640B8">
      <w:start w:val="1"/>
      <w:numFmt w:val="decimal"/>
      <w:lvlText w:val="%1."/>
      <w:lvlJc w:val="left"/>
      <w:pPr>
        <w:ind w:left="720" w:hanging="360"/>
      </w:pPr>
    </w:lvl>
    <w:lvl w:ilvl="1" w:tplc="67A6C196">
      <w:start w:val="1"/>
      <w:numFmt w:val="lowerLetter"/>
      <w:lvlText w:val="%2."/>
      <w:lvlJc w:val="left"/>
      <w:pPr>
        <w:ind w:left="1440" w:hanging="360"/>
      </w:pPr>
    </w:lvl>
    <w:lvl w:ilvl="2" w:tplc="1C868CB2">
      <w:start w:val="1"/>
      <w:numFmt w:val="lowerRoman"/>
      <w:lvlText w:val="%3."/>
      <w:lvlJc w:val="right"/>
      <w:pPr>
        <w:ind w:left="2160" w:hanging="180"/>
      </w:pPr>
    </w:lvl>
    <w:lvl w:ilvl="3" w:tplc="32ECFDBA">
      <w:start w:val="1"/>
      <w:numFmt w:val="decimal"/>
      <w:lvlText w:val="%4."/>
      <w:lvlJc w:val="left"/>
      <w:pPr>
        <w:ind w:left="2880" w:hanging="360"/>
      </w:pPr>
    </w:lvl>
    <w:lvl w:ilvl="4" w:tplc="946EC6F0">
      <w:start w:val="1"/>
      <w:numFmt w:val="lowerLetter"/>
      <w:lvlText w:val="%5."/>
      <w:lvlJc w:val="left"/>
      <w:pPr>
        <w:ind w:left="3600" w:hanging="360"/>
      </w:pPr>
    </w:lvl>
    <w:lvl w:ilvl="5" w:tplc="59CC7982">
      <w:start w:val="1"/>
      <w:numFmt w:val="lowerRoman"/>
      <w:lvlText w:val="%6."/>
      <w:lvlJc w:val="right"/>
      <w:pPr>
        <w:ind w:left="4320" w:hanging="180"/>
      </w:pPr>
    </w:lvl>
    <w:lvl w:ilvl="6" w:tplc="F0F8F202">
      <w:start w:val="1"/>
      <w:numFmt w:val="decimal"/>
      <w:lvlText w:val="%7."/>
      <w:lvlJc w:val="left"/>
      <w:pPr>
        <w:ind w:left="5040" w:hanging="360"/>
      </w:pPr>
    </w:lvl>
    <w:lvl w:ilvl="7" w:tplc="C360CC66">
      <w:start w:val="1"/>
      <w:numFmt w:val="lowerLetter"/>
      <w:lvlText w:val="%8."/>
      <w:lvlJc w:val="left"/>
      <w:pPr>
        <w:ind w:left="5760" w:hanging="360"/>
      </w:pPr>
    </w:lvl>
    <w:lvl w:ilvl="8" w:tplc="0B0061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467C6"/>
    <w:multiLevelType w:val="hybridMultilevel"/>
    <w:tmpl w:val="C4B02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6D0C7"/>
    <w:multiLevelType w:val="hybridMultilevel"/>
    <w:tmpl w:val="2C2AB622"/>
    <w:lvl w:ilvl="0" w:tplc="CEE4B0F0">
      <w:start w:val="1"/>
      <w:numFmt w:val="decimal"/>
      <w:lvlText w:val="%1."/>
      <w:lvlJc w:val="left"/>
      <w:pPr>
        <w:ind w:left="720" w:hanging="360"/>
      </w:pPr>
    </w:lvl>
    <w:lvl w:ilvl="1" w:tplc="6656689C">
      <w:start w:val="1"/>
      <w:numFmt w:val="lowerLetter"/>
      <w:lvlText w:val="%2."/>
      <w:lvlJc w:val="left"/>
      <w:pPr>
        <w:ind w:left="1440" w:hanging="360"/>
      </w:pPr>
    </w:lvl>
    <w:lvl w:ilvl="2" w:tplc="82522154">
      <w:start w:val="1"/>
      <w:numFmt w:val="lowerRoman"/>
      <w:lvlText w:val="%3."/>
      <w:lvlJc w:val="right"/>
      <w:pPr>
        <w:ind w:left="2160" w:hanging="180"/>
      </w:pPr>
    </w:lvl>
    <w:lvl w:ilvl="3" w:tplc="D3C25F54">
      <w:start w:val="1"/>
      <w:numFmt w:val="decimal"/>
      <w:lvlText w:val="%4."/>
      <w:lvlJc w:val="left"/>
      <w:pPr>
        <w:ind w:left="2880" w:hanging="360"/>
      </w:pPr>
    </w:lvl>
    <w:lvl w:ilvl="4" w:tplc="801ADF72">
      <w:start w:val="1"/>
      <w:numFmt w:val="lowerLetter"/>
      <w:lvlText w:val="%5."/>
      <w:lvlJc w:val="left"/>
      <w:pPr>
        <w:ind w:left="3600" w:hanging="360"/>
      </w:pPr>
    </w:lvl>
    <w:lvl w:ilvl="5" w:tplc="A94E80C4">
      <w:start w:val="1"/>
      <w:numFmt w:val="lowerRoman"/>
      <w:lvlText w:val="%6."/>
      <w:lvlJc w:val="right"/>
      <w:pPr>
        <w:ind w:left="4320" w:hanging="180"/>
      </w:pPr>
    </w:lvl>
    <w:lvl w:ilvl="6" w:tplc="61C2BF08">
      <w:start w:val="1"/>
      <w:numFmt w:val="decimal"/>
      <w:lvlText w:val="%7."/>
      <w:lvlJc w:val="left"/>
      <w:pPr>
        <w:ind w:left="5040" w:hanging="360"/>
      </w:pPr>
    </w:lvl>
    <w:lvl w:ilvl="7" w:tplc="0D9EBC84">
      <w:start w:val="1"/>
      <w:numFmt w:val="lowerLetter"/>
      <w:lvlText w:val="%8."/>
      <w:lvlJc w:val="left"/>
      <w:pPr>
        <w:ind w:left="5760" w:hanging="360"/>
      </w:pPr>
    </w:lvl>
    <w:lvl w:ilvl="8" w:tplc="8BF245D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45A6C"/>
    <w:multiLevelType w:val="hybridMultilevel"/>
    <w:tmpl w:val="ED603A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4903D"/>
    <w:multiLevelType w:val="hybridMultilevel"/>
    <w:tmpl w:val="B83EC712"/>
    <w:lvl w:ilvl="0" w:tplc="A2786996">
      <w:start w:val="1"/>
      <w:numFmt w:val="decimal"/>
      <w:lvlText w:val="%1."/>
      <w:lvlJc w:val="left"/>
      <w:pPr>
        <w:ind w:left="644" w:hanging="360"/>
      </w:pPr>
    </w:lvl>
    <w:lvl w:ilvl="1" w:tplc="07EEA2B4">
      <w:start w:val="1"/>
      <w:numFmt w:val="lowerLetter"/>
      <w:lvlText w:val="%2."/>
      <w:lvlJc w:val="left"/>
      <w:pPr>
        <w:ind w:left="1440" w:hanging="360"/>
      </w:pPr>
    </w:lvl>
    <w:lvl w:ilvl="2" w:tplc="3C18B978">
      <w:start w:val="1"/>
      <w:numFmt w:val="lowerRoman"/>
      <w:lvlText w:val="%3."/>
      <w:lvlJc w:val="right"/>
      <w:pPr>
        <w:ind w:left="2160" w:hanging="180"/>
      </w:pPr>
    </w:lvl>
    <w:lvl w:ilvl="3" w:tplc="C8A277CE">
      <w:start w:val="1"/>
      <w:numFmt w:val="decimal"/>
      <w:lvlText w:val="%4."/>
      <w:lvlJc w:val="left"/>
      <w:pPr>
        <w:ind w:left="2880" w:hanging="360"/>
      </w:pPr>
    </w:lvl>
    <w:lvl w:ilvl="4" w:tplc="A03CAA4A">
      <w:start w:val="1"/>
      <w:numFmt w:val="lowerLetter"/>
      <w:lvlText w:val="%5."/>
      <w:lvlJc w:val="left"/>
      <w:pPr>
        <w:ind w:left="3600" w:hanging="360"/>
      </w:pPr>
    </w:lvl>
    <w:lvl w:ilvl="5" w:tplc="5CD01EAA">
      <w:start w:val="1"/>
      <w:numFmt w:val="lowerRoman"/>
      <w:lvlText w:val="%6."/>
      <w:lvlJc w:val="right"/>
      <w:pPr>
        <w:ind w:left="4320" w:hanging="180"/>
      </w:pPr>
    </w:lvl>
    <w:lvl w:ilvl="6" w:tplc="ACE67476">
      <w:start w:val="1"/>
      <w:numFmt w:val="decimal"/>
      <w:lvlText w:val="%7."/>
      <w:lvlJc w:val="left"/>
      <w:pPr>
        <w:ind w:left="5040" w:hanging="360"/>
      </w:pPr>
    </w:lvl>
    <w:lvl w:ilvl="7" w:tplc="369A2F7A">
      <w:start w:val="1"/>
      <w:numFmt w:val="lowerLetter"/>
      <w:lvlText w:val="%8."/>
      <w:lvlJc w:val="left"/>
      <w:pPr>
        <w:ind w:left="5760" w:hanging="360"/>
      </w:pPr>
    </w:lvl>
    <w:lvl w:ilvl="8" w:tplc="D20A438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24C01"/>
    <w:multiLevelType w:val="hybridMultilevel"/>
    <w:tmpl w:val="385ECB38"/>
    <w:lvl w:ilvl="0" w:tplc="C442A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C34B9"/>
    <w:multiLevelType w:val="hybridMultilevel"/>
    <w:tmpl w:val="237C94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91184"/>
    <w:multiLevelType w:val="multilevel"/>
    <w:tmpl w:val="444A3AAA"/>
    <w:lvl w:ilvl="0">
      <w:start w:val="1"/>
      <w:numFmt w:val="decimal"/>
      <w:lvlText w:val="%1."/>
      <w:lvlJc w:val="left"/>
      <w:pPr>
        <w:ind w:left="268" w:hanging="156"/>
      </w:pPr>
      <w:rPr>
        <w:rFonts w:ascii="Arial" w:hAnsi="Arial" w:cs="Arial"/>
        <w:b w:val="0"/>
        <w:bCs w:val="0"/>
        <w:color w:val="231F20"/>
        <w:spacing w:val="-3"/>
        <w:w w:val="99"/>
        <w:sz w:val="14"/>
        <w:szCs w:val="14"/>
      </w:rPr>
    </w:lvl>
    <w:lvl w:ilvl="1">
      <w:start w:val="1"/>
      <w:numFmt w:val="upperLetter"/>
      <w:lvlText w:val="%2."/>
      <w:lvlJc w:val="left"/>
      <w:pPr>
        <w:ind w:left="362" w:hanging="172"/>
      </w:pPr>
      <w:rPr>
        <w:rFonts w:ascii="Arial" w:hAnsi="Arial" w:cs="Arial"/>
        <w:b w:val="0"/>
        <w:bCs w:val="0"/>
        <w:color w:val="231F20"/>
        <w:w w:val="100"/>
        <w:sz w:val="14"/>
        <w:szCs w:val="14"/>
      </w:rPr>
    </w:lvl>
    <w:lvl w:ilvl="2">
      <w:start w:val="1"/>
      <w:numFmt w:val="upperLetter"/>
      <w:lvlText w:val="%3."/>
      <w:lvlJc w:val="left"/>
      <w:pPr>
        <w:ind w:left="932" w:hanging="172"/>
      </w:pPr>
    </w:lvl>
    <w:lvl w:ilvl="3">
      <w:numFmt w:val="bullet"/>
      <w:lvlText w:val="•"/>
      <w:lvlJc w:val="left"/>
      <w:pPr>
        <w:ind w:left="1505" w:hanging="172"/>
      </w:pPr>
    </w:lvl>
    <w:lvl w:ilvl="4">
      <w:numFmt w:val="bullet"/>
      <w:lvlText w:val="•"/>
      <w:lvlJc w:val="left"/>
      <w:pPr>
        <w:ind w:left="2078" w:hanging="172"/>
      </w:pPr>
    </w:lvl>
    <w:lvl w:ilvl="5">
      <w:numFmt w:val="bullet"/>
      <w:lvlText w:val="•"/>
      <w:lvlJc w:val="left"/>
      <w:pPr>
        <w:ind w:left="2651" w:hanging="172"/>
      </w:pPr>
    </w:lvl>
    <w:lvl w:ilvl="6">
      <w:numFmt w:val="bullet"/>
      <w:lvlText w:val="•"/>
      <w:lvlJc w:val="left"/>
      <w:pPr>
        <w:ind w:left="3224" w:hanging="172"/>
      </w:pPr>
    </w:lvl>
    <w:lvl w:ilvl="7">
      <w:numFmt w:val="bullet"/>
      <w:lvlText w:val="•"/>
      <w:lvlJc w:val="left"/>
      <w:pPr>
        <w:ind w:left="3797" w:hanging="172"/>
      </w:pPr>
    </w:lvl>
    <w:lvl w:ilvl="8">
      <w:numFmt w:val="bullet"/>
      <w:lvlText w:val="•"/>
      <w:lvlJc w:val="left"/>
      <w:pPr>
        <w:ind w:left="4370" w:hanging="172"/>
      </w:pPr>
    </w:lvl>
  </w:abstractNum>
  <w:abstractNum w:abstractNumId="17" w15:restartNumberingAfterBreak="0">
    <w:nsid w:val="5AA12E51"/>
    <w:multiLevelType w:val="hybridMultilevel"/>
    <w:tmpl w:val="E76A5544"/>
    <w:lvl w:ilvl="0" w:tplc="E8C45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067DD"/>
    <w:multiLevelType w:val="hybridMultilevel"/>
    <w:tmpl w:val="AA7A7D0C"/>
    <w:lvl w:ilvl="0" w:tplc="A0347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2F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EC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25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41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C9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CD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47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88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06CA9"/>
    <w:multiLevelType w:val="hybridMultilevel"/>
    <w:tmpl w:val="B0843D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62BCD"/>
    <w:multiLevelType w:val="hybridMultilevel"/>
    <w:tmpl w:val="89F2AEDC"/>
    <w:lvl w:ilvl="0" w:tplc="CB2A7F2A">
      <w:start w:val="1"/>
      <w:numFmt w:val="decimal"/>
      <w:lvlText w:val="%1."/>
      <w:lvlJc w:val="left"/>
      <w:pPr>
        <w:ind w:left="720" w:hanging="360"/>
      </w:pPr>
    </w:lvl>
    <w:lvl w:ilvl="1" w:tplc="D32487EC">
      <w:start w:val="1"/>
      <w:numFmt w:val="lowerLetter"/>
      <w:lvlText w:val="%2."/>
      <w:lvlJc w:val="left"/>
      <w:pPr>
        <w:ind w:left="1440" w:hanging="360"/>
      </w:pPr>
    </w:lvl>
    <w:lvl w:ilvl="2" w:tplc="C7CC6812">
      <w:start w:val="1"/>
      <w:numFmt w:val="lowerRoman"/>
      <w:lvlText w:val="%3."/>
      <w:lvlJc w:val="right"/>
      <w:pPr>
        <w:ind w:left="2160" w:hanging="180"/>
      </w:pPr>
    </w:lvl>
    <w:lvl w:ilvl="3" w:tplc="EECE0404">
      <w:start w:val="1"/>
      <w:numFmt w:val="decimal"/>
      <w:lvlText w:val="%4."/>
      <w:lvlJc w:val="left"/>
      <w:pPr>
        <w:ind w:left="2880" w:hanging="360"/>
      </w:pPr>
    </w:lvl>
    <w:lvl w:ilvl="4" w:tplc="61CEB81C">
      <w:start w:val="1"/>
      <w:numFmt w:val="lowerLetter"/>
      <w:lvlText w:val="%5."/>
      <w:lvlJc w:val="left"/>
      <w:pPr>
        <w:ind w:left="3600" w:hanging="360"/>
      </w:pPr>
    </w:lvl>
    <w:lvl w:ilvl="5" w:tplc="A0F8F9D6">
      <w:start w:val="1"/>
      <w:numFmt w:val="lowerRoman"/>
      <w:lvlText w:val="%6."/>
      <w:lvlJc w:val="right"/>
      <w:pPr>
        <w:ind w:left="4320" w:hanging="180"/>
      </w:pPr>
    </w:lvl>
    <w:lvl w:ilvl="6" w:tplc="3828BA06">
      <w:start w:val="1"/>
      <w:numFmt w:val="decimal"/>
      <w:lvlText w:val="%7."/>
      <w:lvlJc w:val="left"/>
      <w:pPr>
        <w:ind w:left="5040" w:hanging="360"/>
      </w:pPr>
    </w:lvl>
    <w:lvl w:ilvl="7" w:tplc="299486BA">
      <w:start w:val="1"/>
      <w:numFmt w:val="lowerLetter"/>
      <w:lvlText w:val="%8."/>
      <w:lvlJc w:val="left"/>
      <w:pPr>
        <w:ind w:left="5760" w:hanging="360"/>
      </w:pPr>
    </w:lvl>
    <w:lvl w:ilvl="8" w:tplc="1ED2D80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6C6AF"/>
    <w:multiLevelType w:val="hybridMultilevel"/>
    <w:tmpl w:val="E98A08D0"/>
    <w:lvl w:ilvl="0" w:tplc="7E2E51D6">
      <w:start w:val="1"/>
      <w:numFmt w:val="decimal"/>
      <w:lvlText w:val="%1."/>
      <w:lvlJc w:val="left"/>
      <w:pPr>
        <w:ind w:left="720" w:hanging="360"/>
      </w:pPr>
    </w:lvl>
    <w:lvl w:ilvl="1" w:tplc="E8FCCED8">
      <w:start w:val="1"/>
      <w:numFmt w:val="lowerLetter"/>
      <w:lvlText w:val="%2."/>
      <w:lvlJc w:val="left"/>
      <w:pPr>
        <w:ind w:left="1440" w:hanging="360"/>
      </w:pPr>
    </w:lvl>
    <w:lvl w:ilvl="2" w:tplc="E8AC9068">
      <w:start w:val="1"/>
      <w:numFmt w:val="lowerRoman"/>
      <w:lvlText w:val="%3."/>
      <w:lvlJc w:val="right"/>
      <w:pPr>
        <w:ind w:left="2160" w:hanging="180"/>
      </w:pPr>
    </w:lvl>
    <w:lvl w:ilvl="3" w:tplc="4B345DDC">
      <w:start w:val="1"/>
      <w:numFmt w:val="decimal"/>
      <w:lvlText w:val="%4."/>
      <w:lvlJc w:val="left"/>
      <w:pPr>
        <w:ind w:left="2880" w:hanging="360"/>
      </w:pPr>
    </w:lvl>
    <w:lvl w:ilvl="4" w:tplc="4A70FE08">
      <w:start w:val="1"/>
      <w:numFmt w:val="lowerLetter"/>
      <w:lvlText w:val="%5."/>
      <w:lvlJc w:val="left"/>
      <w:pPr>
        <w:ind w:left="3600" w:hanging="360"/>
      </w:pPr>
    </w:lvl>
    <w:lvl w:ilvl="5" w:tplc="357C5DA2">
      <w:start w:val="1"/>
      <w:numFmt w:val="lowerRoman"/>
      <w:lvlText w:val="%6."/>
      <w:lvlJc w:val="right"/>
      <w:pPr>
        <w:ind w:left="4320" w:hanging="180"/>
      </w:pPr>
    </w:lvl>
    <w:lvl w:ilvl="6" w:tplc="A3C075B8">
      <w:start w:val="1"/>
      <w:numFmt w:val="decimal"/>
      <w:lvlText w:val="%7."/>
      <w:lvlJc w:val="left"/>
      <w:pPr>
        <w:ind w:left="5040" w:hanging="360"/>
      </w:pPr>
    </w:lvl>
    <w:lvl w:ilvl="7" w:tplc="919480AC">
      <w:start w:val="1"/>
      <w:numFmt w:val="lowerLetter"/>
      <w:lvlText w:val="%8."/>
      <w:lvlJc w:val="left"/>
      <w:pPr>
        <w:ind w:left="5760" w:hanging="360"/>
      </w:pPr>
    </w:lvl>
    <w:lvl w:ilvl="8" w:tplc="E1F898F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F7139"/>
    <w:multiLevelType w:val="hybridMultilevel"/>
    <w:tmpl w:val="AC20CC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4219B"/>
    <w:multiLevelType w:val="hybridMultilevel"/>
    <w:tmpl w:val="88FA87D4"/>
    <w:lvl w:ilvl="0" w:tplc="5A12EA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5CED8E"/>
    <w:multiLevelType w:val="hybridMultilevel"/>
    <w:tmpl w:val="7A00C19A"/>
    <w:lvl w:ilvl="0" w:tplc="ECB44DBC">
      <w:start w:val="1"/>
      <w:numFmt w:val="decimal"/>
      <w:lvlText w:val="%1."/>
      <w:lvlJc w:val="left"/>
      <w:pPr>
        <w:ind w:left="720" w:hanging="360"/>
      </w:pPr>
    </w:lvl>
    <w:lvl w:ilvl="1" w:tplc="9118B670">
      <w:start w:val="1"/>
      <w:numFmt w:val="lowerLetter"/>
      <w:lvlText w:val="%2."/>
      <w:lvlJc w:val="left"/>
      <w:pPr>
        <w:ind w:left="1440" w:hanging="360"/>
      </w:pPr>
    </w:lvl>
    <w:lvl w:ilvl="2" w:tplc="5880A972">
      <w:start w:val="1"/>
      <w:numFmt w:val="lowerRoman"/>
      <w:lvlText w:val="%3."/>
      <w:lvlJc w:val="right"/>
      <w:pPr>
        <w:ind w:left="2160" w:hanging="180"/>
      </w:pPr>
    </w:lvl>
    <w:lvl w:ilvl="3" w:tplc="050E426A">
      <w:start w:val="1"/>
      <w:numFmt w:val="decimal"/>
      <w:lvlText w:val="%4."/>
      <w:lvlJc w:val="left"/>
      <w:pPr>
        <w:ind w:left="2880" w:hanging="360"/>
      </w:pPr>
    </w:lvl>
    <w:lvl w:ilvl="4" w:tplc="4074F4B4">
      <w:start w:val="1"/>
      <w:numFmt w:val="lowerLetter"/>
      <w:lvlText w:val="%5."/>
      <w:lvlJc w:val="left"/>
      <w:pPr>
        <w:ind w:left="3600" w:hanging="360"/>
      </w:pPr>
    </w:lvl>
    <w:lvl w:ilvl="5" w:tplc="4092AC26">
      <w:start w:val="1"/>
      <w:numFmt w:val="lowerRoman"/>
      <w:lvlText w:val="%6."/>
      <w:lvlJc w:val="right"/>
      <w:pPr>
        <w:ind w:left="4320" w:hanging="180"/>
      </w:pPr>
    </w:lvl>
    <w:lvl w:ilvl="6" w:tplc="9BD2611E">
      <w:start w:val="1"/>
      <w:numFmt w:val="decimal"/>
      <w:lvlText w:val="%7."/>
      <w:lvlJc w:val="left"/>
      <w:pPr>
        <w:ind w:left="5040" w:hanging="360"/>
      </w:pPr>
    </w:lvl>
    <w:lvl w:ilvl="7" w:tplc="1BE21080">
      <w:start w:val="1"/>
      <w:numFmt w:val="lowerLetter"/>
      <w:lvlText w:val="%8."/>
      <w:lvlJc w:val="left"/>
      <w:pPr>
        <w:ind w:left="5760" w:hanging="360"/>
      </w:pPr>
    </w:lvl>
    <w:lvl w:ilvl="8" w:tplc="53E601C2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01308">
    <w:abstractNumId w:val="0"/>
  </w:num>
  <w:num w:numId="2" w16cid:durableId="841627504">
    <w:abstractNumId w:val="15"/>
  </w:num>
  <w:num w:numId="3" w16cid:durableId="649871915">
    <w:abstractNumId w:val="1"/>
  </w:num>
  <w:num w:numId="4" w16cid:durableId="1509557464">
    <w:abstractNumId w:val="10"/>
  </w:num>
  <w:num w:numId="5" w16cid:durableId="1920014781">
    <w:abstractNumId w:val="2"/>
  </w:num>
  <w:num w:numId="6" w16cid:durableId="647125663">
    <w:abstractNumId w:val="16"/>
  </w:num>
  <w:num w:numId="7" w16cid:durableId="932666269">
    <w:abstractNumId w:val="3"/>
  </w:num>
  <w:num w:numId="8" w16cid:durableId="1795979643">
    <w:abstractNumId w:val="6"/>
  </w:num>
  <w:num w:numId="9" w16cid:durableId="1628244890">
    <w:abstractNumId w:val="14"/>
  </w:num>
  <w:num w:numId="10" w16cid:durableId="2025738464">
    <w:abstractNumId w:val="4"/>
  </w:num>
  <w:num w:numId="11" w16cid:durableId="254477898">
    <w:abstractNumId w:val="5"/>
  </w:num>
  <w:num w:numId="12" w16cid:durableId="143472784">
    <w:abstractNumId w:val="17"/>
  </w:num>
  <w:num w:numId="13" w16cid:durableId="2069062390">
    <w:abstractNumId w:val="22"/>
  </w:num>
  <w:num w:numId="14" w16cid:durableId="1472288252">
    <w:abstractNumId w:val="12"/>
  </w:num>
  <w:num w:numId="15" w16cid:durableId="1675066508">
    <w:abstractNumId w:val="19"/>
  </w:num>
  <w:num w:numId="16" w16cid:durableId="1145898838">
    <w:abstractNumId w:val="21"/>
  </w:num>
  <w:num w:numId="17" w16cid:durableId="2132017755">
    <w:abstractNumId w:val="23"/>
  </w:num>
  <w:num w:numId="18" w16cid:durableId="1413971438">
    <w:abstractNumId w:val="24"/>
  </w:num>
  <w:num w:numId="19" w16cid:durableId="707068667">
    <w:abstractNumId w:val="8"/>
  </w:num>
  <w:num w:numId="20" w16cid:durableId="243876253">
    <w:abstractNumId w:val="11"/>
  </w:num>
  <w:num w:numId="21" w16cid:durableId="1883323940">
    <w:abstractNumId w:val="18"/>
  </w:num>
  <w:num w:numId="22" w16cid:durableId="826019308">
    <w:abstractNumId w:val="13"/>
  </w:num>
  <w:num w:numId="23" w16cid:durableId="1077242770">
    <w:abstractNumId w:val="9"/>
  </w:num>
  <w:num w:numId="24" w16cid:durableId="2108575697">
    <w:abstractNumId w:val="20"/>
  </w:num>
  <w:num w:numId="25" w16cid:durableId="566458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395"/>
    <w:rsid w:val="0000398B"/>
    <w:rsid w:val="0003023E"/>
    <w:rsid w:val="000347AF"/>
    <w:rsid w:val="00075F63"/>
    <w:rsid w:val="00077875"/>
    <w:rsid w:val="00081013"/>
    <w:rsid w:val="000A1FF8"/>
    <w:rsid w:val="000B2D37"/>
    <w:rsid w:val="000D257F"/>
    <w:rsid w:val="000F3B20"/>
    <w:rsid w:val="00125538"/>
    <w:rsid w:val="0013248D"/>
    <w:rsid w:val="0016161A"/>
    <w:rsid w:val="001673F0"/>
    <w:rsid w:val="001804C8"/>
    <w:rsid w:val="001974C5"/>
    <w:rsid w:val="001A7832"/>
    <w:rsid w:val="001B36CC"/>
    <w:rsid w:val="001C4FEE"/>
    <w:rsid w:val="001C7432"/>
    <w:rsid w:val="001D7CB3"/>
    <w:rsid w:val="001E030B"/>
    <w:rsid w:val="001F0214"/>
    <w:rsid w:val="001F22DD"/>
    <w:rsid w:val="00221656"/>
    <w:rsid w:val="00246250"/>
    <w:rsid w:val="00246D23"/>
    <w:rsid w:val="00251277"/>
    <w:rsid w:val="0025340F"/>
    <w:rsid w:val="0028193C"/>
    <w:rsid w:val="00291851"/>
    <w:rsid w:val="0029219D"/>
    <w:rsid w:val="002A2A34"/>
    <w:rsid w:val="002B780C"/>
    <w:rsid w:val="00312D54"/>
    <w:rsid w:val="0033550E"/>
    <w:rsid w:val="00336D6D"/>
    <w:rsid w:val="0036001C"/>
    <w:rsid w:val="00376DB6"/>
    <w:rsid w:val="00383AEC"/>
    <w:rsid w:val="00390DB2"/>
    <w:rsid w:val="00396B46"/>
    <w:rsid w:val="003B252A"/>
    <w:rsid w:val="003C2B83"/>
    <w:rsid w:val="00401D70"/>
    <w:rsid w:val="00422985"/>
    <w:rsid w:val="00423E8F"/>
    <w:rsid w:val="0044160A"/>
    <w:rsid w:val="00442D75"/>
    <w:rsid w:val="004561D2"/>
    <w:rsid w:val="004563E4"/>
    <w:rsid w:val="00456C9C"/>
    <w:rsid w:val="00472800"/>
    <w:rsid w:val="00483630"/>
    <w:rsid w:val="004851AA"/>
    <w:rsid w:val="004A2256"/>
    <w:rsid w:val="004C4AFA"/>
    <w:rsid w:val="004E0DDD"/>
    <w:rsid w:val="00511D53"/>
    <w:rsid w:val="00526225"/>
    <w:rsid w:val="005463FD"/>
    <w:rsid w:val="005834EC"/>
    <w:rsid w:val="005845C6"/>
    <w:rsid w:val="0059785F"/>
    <w:rsid w:val="005E5894"/>
    <w:rsid w:val="005F16DC"/>
    <w:rsid w:val="00603880"/>
    <w:rsid w:val="0062196D"/>
    <w:rsid w:val="00626F0E"/>
    <w:rsid w:val="00641133"/>
    <w:rsid w:val="006435D1"/>
    <w:rsid w:val="006603F1"/>
    <w:rsid w:val="00663C7C"/>
    <w:rsid w:val="006815D9"/>
    <w:rsid w:val="006833FA"/>
    <w:rsid w:val="00695CEF"/>
    <w:rsid w:val="006A54E7"/>
    <w:rsid w:val="006B5D5D"/>
    <w:rsid w:val="006D595B"/>
    <w:rsid w:val="006E20E5"/>
    <w:rsid w:val="006F2A54"/>
    <w:rsid w:val="007447BA"/>
    <w:rsid w:val="00757F73"/>
    <w:rsid w:val="00761027"/>
    <w:rsid w:val="00766874"/>
    <w:rsid w:val="0078056F"/>
    <w:rsid w:val="007854DB"/>
    <w:rsid w:val="007A7F71"/>
    <w:rsid w:val="007D314E"/>
    <w:rsid w:val="007D3F9C"/>
    <w:rsid w:val="007E1B37"/>
    <w:rsid w:val="007F6471"/>
    <w:rsid w:val="008270BC"/>
    <w:rsid w:val="00844A9F"/>
    <w:rsid w:val="00851581"/>
    <w:rsid w:val="00860DF6"/>
    <w:rsid w:val="00866DCB"/>
    <w:rsid w:val="008679DC"/>
    <w:rsid w:val="008A5DBE"/>
    <w:rsid w:val="008B0CF6"/>
    <w:rsid w:val="008C7618"/>
    <w:rsid w:val="008D27FF"/>
    <w:rsid w:val="008E0D43"/>
    <w:rsid w:val="008E5792"/>
    <w:rsid w:val="008F0FDC"/>
    <w:rsid w:val="008F5EA4"/>
    <w:rsid w:val="008F67DE"/>
    <w:rsid w:val="00921397"/>
    <w:rsid w:val="00926BFA"/>
    <w:rsid w:val="00933212"/>
    <w:rsid w:val="0098288A"/>
    <w:rsid w:val="00993347"/>
    <w:rsid w:val="00994264"/>
    <w:rsid w:val="009A4BB5"/>
    <w:rsid w:val="009D6DB3"/>
    <w:rsid w:val="009F7682"/>
    <w:rsid w:val="00A054A9"/>
    <w:rsid w:val="00A0708C"/>
    <w:rsid w:val="00A1113A"/>
    <w:rsid w:val="00A13726"/>
    <w:rsid w:val="00A32304"/>
    <w:rsid w:val="00A40DE1"/>
    <w:rsid w:val="00A63B85"/>
    <w:rsid w:val="00A67A4C"/>
    <w:rsid w:val="00A7556F"/>
    <w:rsid w:val="00AA3D0E"/>
    <w:rsid w:val="00B1081B"/>
    <w:rsid w:val="00B209A5"/>
    <w:rsid w:val="00B23378"/>
    <w:rsid w:val="00B54FD1"/>
    <w:rsid w:val="00B616DC"/>
    <w:rsid w:val="00B67644"/>
    <w:rsid w:val="00B77D4D"/>
    <w:rsid w:val="00B803DB"/>
    <w:rsid w:val="00B85C55"/>
    <w:rsid w:val="00BA7D4F"/>
    <w:rsid w:val="00BB2122"/>
    <w:rsid w:val="00BC1B41"/>
    <w:rsid w:val="00C04B3D"/>
    <w:rsid w:val="00C06BAA"/>
    <w:rsid w:val="00C06FCB"/>
    <w:rsid w:val="00C24E5D"/>
    <w:rsid w:val="00C3145B"/>
    <w:rsid w:val="00C323CC"/>
    <w:rsid w:val="00C52C77"/>
    <w:rsid w:val="00C57405"/>
    <w:rsid w:val="00C61BF5"/>
    <w:rsid w:val="00C655F5"/>
    <w:rsid w:val="00C87412"/>
    <w:rsid w:val="00CB7F06"/>
    <w:rsid w:val="00CC5B97"/>
    <w:rsid w:val="00CC6DE7"/>
    <w:rsid w:val="00CD2AB7"/>
    <w:rsid w:val="00CE2465"/>
    <w:rsid w:val="00CE704E"/>
    <w:rsid w:val="00D046C3"/>
    <w:rsid w:val="00D06E2E"/>
    <w:rsid w:val="00D07925"/>
    <w:rsid w:val="00D21B5B"/>
    <w:rsid w:val="00D41DFE"/>
    <w:rsid w:val="00D53C78"/>
    <w:rsid w:val="00D717EB"/>
    <w:rsid w:val="00D77D4E"/>
    <w:rsid w:val="00D90501"/>
    <w:rsid w:val="00DA17CB"/>
    <w:rsid w:val="00DB40CA"/>
    <w:rsid w:val="00DE6666"/>
    <w:rsid w:val="00E00CAB"/>
    <w:rsid w:val="00E01395"/>
    <w:rsid w:val="00E04BBC"/>
    <w:rsid w:val="00E07641"/>
    <w:rsid w:val="00E2362A"/>
    <w:rsid w:val="00E664A3"/>
    <w:rsid w:val="00EA7771"/>
    <w:rsid w:val="00EB39E9"/>
    <w:rsid w:val="00ED7D69"/>
    <w:rsid w:val="00EE3B6A"/>
    <w:rsid w:val="00EE47B6"/>
    <w:rsid w:val="00F010D3"/>
    <w:rsid w:val="00F337F6"/>
    <w:rsid w:val="00F53EC4"/>
    <w:rsid w:val="00F55DCC"/>
    <w:rsid w:val="00F61D35"/>
    <w:rsid w:val="00F7098E"/>
    <w:rsid w:val="00F71FE8"/>
    <w:rsid w:val="00F950D5"/>
    <w:rsid w:val="00FB4F6B"/>
    <w:rsid w:val="00FC7659"/>
    <w:rsid w:val="00FE41A8"/>
    <w:rsid w:val="00FF2E3C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BA1D6"/>
  <w15:docId w15:val="{530F2CBC-7F4F-48F2-A547-9164B4B4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qFormat/>
    <w:rsid w:val="001D7CB3"/>
    <w:pPr>
      <w:widowControl w:val="0"/>
      <w:autoSpaceDE w:val="0"/>
      <w:autoSpaceDN w:val="0"/>
      <w:adjustRightInd w:val="0"/>
      <w:spacing w:after="0" w:line="240" w:lineRule="auto"/>
      <w:ind w:left="113"/>
      <w:outlineLvl w:val="0"/>
    </w:pPr>
    <w:rPr>
      <w:rFonts w:ascii="Century Gothic" w:eastAsiaTheme="minorEastAsia" w:hAnsi="Century Gothic" w:cs="Century Gothic"/>
      <w:b/>
      <w:bCs/>
      <w:sz w:val="16"/>
      <w:szCs w:val="1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1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1395"/>
  </w:style>
  <w:style w:type="paragraph" w:styleId="Rodap">
    <w:name w:val="footer"/>
    <w:basedOn w:val="Normal"/>
    <w:link w:val="RodapChar"/>
    <w:uiPriority w:val="99"/>
    <w:unhideWhenUsed/>
    <w:rsid w:val="00E01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1395"/>
  </w:style>
  <w:style w:type="paragraph" w:styleId="Corpodetexto">
    <w:name w:val="Body Text"/>
    <w:basedOn w:val="Normal"/>
    <w:link w:val="CorpodetextoChar"/>
    <w:uiPriority w:val="1"/>
    <w:qFormat/>
    <w:rsid w:val="00E01395"/>
    <w:pPr>
      <w:widowControl w:val="0"/>
      <w:autoSpaceDE w:val="0"/>
      <w:autoSpaceDN w:val="0"/>
      <w:adjustRightInd w:val="0"/>
      <w:spacing w:after="0" w:line="240" w:lineRule="auto"/>
      <w:ind w:left="268"/>
    </w:pPr>
    <w:rPr>
      <w:rFonts w:ascii="Arial" w:eastAsiaTheme="minorEastAsia" w:hAnsi="Arial" w:cs="Arial"/>
      <w:sz w:val="14"/>
      <w:szCs w:val="1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01395"/>
    <w:rPr>
      <w:rFonts w:ascii="Arial" w:eastAsiaTheme="minorEastAsia" w:hAnsi="Arial" w:cs="Arial"/>
      <w:sz w:val="14"/>
      <w:szCs w:val="1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D7CB3"/>
    <w:rPr>
      <w:rFonts w:ascii="Century Gothic" w:eastAsiaTheme="minorEastAsia" w:hAnsi="Century Gothic" w:cs="Century Gothic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1D7CB3"/>
    <w:pPr>
      <w:widowControl w:val="0"/>
      <w:autoSpaceDE w:val="0"/>
      <w:autoSpaceDN w:val="0"/>
      <w:adjustRightInd w:val="0"/>
      <w:spacing w:before="3" w:after="0" w:line="240" w:lineRule="auto"/>
      <w:ind w:left="268" w:hanging="155"/>
    </w:pPr>
    <w:rPr>
      <w:rFonts w:ascii="Arial" w:eastAsiaTheme="minorEastAsia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5B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AFA"/>
    <w:rPr>
      <w:rFonts w:ascii="Tahoma" w:hAnsi="Tahoma" w:cs="Tahoma"/>
      <w:sz w:val="16"/>
      <w:szCs w:val="16"/>
    </w:rPr>
  </w:style>
  <w:style w:type="table" w:customStyle="1" w:styleId="TabeladeGradeClara1">
    <w:name w:val="Tabela de Grade Clara1"/>
    <w:basedOn w:val="Tabelanormal"/>
    <w:uiPriority w:val="40"/>
    <w:rsid w:val="004C4A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85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1581"/>
  </w:style>
  <w:style w:type="character" w:customStyle="1" w:styleId="eop">
    <w:name w:val="eop"/>
    <w:basedOn w:val="Fontepargpadro"/>
    <w:rsid w:val="00851581"/>
  </w:style>
  <w:style w:type="character" w:styleId="Refdecomentrio">
    <w:name w:val="annotation reference"/>
    <w:basedOn w:val="Fontepargpadro"/>
    <w:uiPriority w:val="99"/>
    <w:semiHidden/>
    <w:unhideWhenUsed/>
    <w:rsid w:val="00E04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4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4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4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4BBC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B3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E20E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2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mailto:sac@biosys.com.br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biosys.com.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c@biosys.com.br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hyperlink" Target="http://www.biosys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e000ec-3460-47a9-95ef-761e415d6b4d">
      <Terms xmlns="http://schemas.microsoft.com/office/infopath/2007/PartnerControls"/>
    </lcf76f155ced4ddcb4097134ff3c332f>
    <TaxCatchAll xmlns="fa3b1afd-61f1-4c50-9d76-aedb5913cf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C895D514AF0147A224B00B3C4590E3" ma:contentTypeVersion="14" ma:contentTypeDescription="Crie um novo documento." ma:contentTypeScope="" ma:versionID="4c8cf04062a32ed93a77a312f2e57f95">
  <xsd:schema xmlns:xsd="http://www.w3.org/2001/XMLSchema" xmlns:xs="http://www.w3.org/2001/XMLSchema" xmlns:p="http://schemas.microsoft.com/office/2006/metadata/properties" xmlns:ns2="fa3b1afd-61f1-4c50-9d76-aedb5913cf30" xmlns:ns3="91e000ec-3460-47a9-95ef-761e415d6b4d" targetNamespace="http://schemas.microsoft.com/office/2006/metadata/properties" ma:root="true" ma:fieldsID="297582ccaaa5d391f2a00283307f774c" ns2:_="" ns3:_="">
    <xsd:import namespace="fa3b1afd-61f1-4c50-9d76-aedb5913cf30"/>
    <xsd:import namespace="91e000ec-3460-47a9-95ef-761e415d6b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b1afd-61f1-4c50-9d76-aedb5913cf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04ad36c-266b-48e8-b0c4-588fb381692a}" ma:internalName="TaxCatchAll" ma:showField="CatchAllData" ma:web="fa3b1afd-61f1-4c50-9d76-aedb5913c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000ec-3460-47a9-95ef-761e415d6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aa469a00-cc12-4bb7-b1dd-aff64983d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22C9F-63A7-4146-87E9-E2DFD02F2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C78A5-5F69-4253-81EF-AE9ECC17F719}">
  <ds:schemaRefs>
    <ds:schemaRef ds:uri="http://schemas.microsoft.com/office/2006/metadata/properties"/>
    <ds:schemaRef ds:uri="http://schemas.microsoft.com/office/infopath/2007/PartnerControls"/>
    <ds:schemaRef ds:uri="91e000ec-3460-47a9-95ef-761e415d6b4d"/>
    <ds:schemaRef ds:uri="fa3b1afd-61f1-4c50-9d76-aedb5913cf30"/>
  </ds:schemaRefs>
</ds:datastoreItem>
</file>

<file path=customXml/itemProps3.xml><?xml version="1.0" encoding="utf-8"?>
<ds:datastoreItem xmlns:ds="http://schemas.openxmlformats.org/officeDocument/2006/customXml" ds:itemID="{132FB909-778B-4DE3-9656-B31F4D1F2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b1afd-61f1-4c50-9d76-aedb5913cf30"/>
    <ds:schemaRef ds:uri="91e000ec-3460-47a9-95ef-761e415d6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746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Amaral</dc:creator>
  <cp:lastModifiedBy>Mariana Sayão</cp:lastModifiedBy>
  <cp:revision>96</cp:revision>
  <cp:lastPrinted>2023-01-17T18:08:00Z</cp:lastPrinted>
  <dcterms:created xsi:type="dcterms:W3CDTF">2023-01-30T12:12:00Z</dcterms:created>
  <dcterms:modified xsi:type="dcterms:W3CDTF">2023-10-10T12:40:00Z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0x01010063C895D514AF0147A224B00B3C4590E3</vt:lpwstr>
  </property>
  <property fmtid="{D5CDD505-2E9C-101B-9397-08002B2CF9AE}" pid="3" name="Order">
    <vt:r8>9246000</vt:r8>
  </property>
  <property fmtid="{D5CDD505-2E9C-101B-9397-08002B2CF9AE}" pid="4" name="MediaServiceImageTags">
    <vt:lpwstr/>
  </property>
</Properties>
</file>